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5A"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 xml:space="preserve">Zápis z jednání </w:t>
      </w:r>
    </w:p>
    <w:p w:rsidR="00705AC2" w:rsidRPr="00CD61D4"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Zastupitelstva města Kosmonosy</w:t>
      </w:r>
    </w:p>
    <w:p w:rsidR="00705AC2" w:rsidRPr="000B6A5A" w:rsidRDefault="00705AC2" w:rsidP="000B6A5A">
      <w:pPr>
        <w:jc w:val="center"/>
        <w:outlineLvl w:val="0"/>
        <w:rPr>
          <w:rFonts w:ascii="Bookman Old Style" w:hAnsi="Bookman Old Style"/>
          <w:b/>
          <w:bCs/>
          <w:sz w:val="32"/>
          <w:szCs w:val="28"/>
        </w:rPr>
      </w:pPr>
      <w:r w:rsidRPr="00CD61D4">
        <w:rPr>
          <w:rFonts w:ascii="Bookman Old Style" w:hAnsi="Bookman Old Style"/>
          <w:b/>
          <w:bCs/>
          <w:sz w:val="32"/>
          <w:szCs w:val="28"/>
        </w:rPr>
        <w:t xml:space="preserve">č. </w:t>
      </w:r>
      <w:r w:rsidR="00CD61D4" w:rsidRPr="00CD61D4">
        <w:rPr>
          <w:rFonts w:ascii="Bookman Old Style" w:hAnsi="Bookman Old Style"/>
          <w:b/>
          <w:bCs/>
          <w:sz w:val="32"/>
          <w:szCs w:val="28"/>
        </w:rPr>
        <w:t>1/2015</w:t>
      </w:r>
      <w:r w:rsidR="007335CE" w:rsidRPr="00CD61D4">
        <w:rPr>
          <w:rFonts w:ascii="Bookman Old Style" w:hAnsi="Bookman Old Style"/>
          <w:b/>
          <w:bCs/>
          <w:sz w:val="32"/>
          <w:szCs w:val="28"/>
        </w:rPr>
        <w:t xml:space="preserve"> </w:t>
      </w:r>
      <w:r w:rsidR="000B6A5A">
        <w:rPr>
          <w:rFonts w:ascii="Bookman Old Style" w:hAnsi="Bookman Old Style"/>
          <w:b/>
          <w:bCs/>
          <w:sz w:val="32"/>
          <w:szCs w:val="28"/>
        </w:rPr>
        <w:t>ze dne 28</w:t>
      </w:r>
      <w:r w:rsidR="00EC1766" w:rsidRPr="00CD61D4">
        <w:rPr>
          <w:rFonts w:ascii="Bookman Old Style" w:hAnsi="Bookman Old Style"/>
          <w:b/>
          <w:bCs/>
          <w:sz w:val="32"/>
          <w:szCs w:val="28"/>
        </w:rPr>
        <w:t>.</w:t>
      </w:r>
      <w:r w:rsidR="004D1E22" w:rsidRPr="00CD61D4">
        <w:rPr>
          <w:rFonts w:ascii="Bookman Old Style" w:hAnsi="Bookman Old Style"/>
          <w:b/>
          <w:bCs/>
          <w:sz w:val="32"/>
          <w:szCs w:val="28"/>
        </w:rPr>
        <w:t xml:space="preserve"> </w:t>
      </w:r>
      <w:r w:rsidR="000B6A5A">
        <w:rPr>
          <w:rFonts w:ascii="Bookman Old Style" w:hAnsi="Bookman Old Style"/>
          <w:b/>
          <w:bCs/>
          <w:sz w:val="32"/>
          <w:szCs w:val="28"/>
        </w:rPr>
        <w:t>1</w:t>
      </w:r>
      <w:r w:rsidRPr="00CD61D4">
        <w:rPr>
          <w:rFonts w:ascii="Bookman Old Style" w:hAnsi="Bookman Old Style"/>
          <w:b/>
          <w:bCs/>
          <w:sz w:val="32"/>
          <w:szCs w:val="28"/>
        </w:rPr>
        <w:t>.</w:t>
      </w:r>
      <w:r w:rsidR="004D1E22" w:rsidRPr="00CD61D4">
        <w:rPr>
          <w:rFonts w:ascii="Bookman Old Style" w:hAnsi="Bookman Old Style"/>
          <w:b/>
          <w:bCs/>
          <w:sz w:val="32"/>
          <w:szCs w:val="28"/>
        </w:rPr>
        <w:t xml:space="preserve"> </w:t>
      </w:r>
      <w:r w:rsidR="00440AF7" w:rsidRPr="00CD61D4">
        <w:rPr>
          <w:rFonts w:ascii="Bookman Old Style" w:hAnsi="Bookman Old Style"/>
          <w:b/>
          <w:bCs/>
          <w:sz w:val="32"/>
          <w:szCs w:val="28"/>
        </w:rPr>
        <w:t>201</w:t>
      </w:r>
      <w:r w:rsidR="000B6A5A">
        <w:rPr>
          <w:rFonts w:ascii="Bookman Old Style" w:hAnsi="Bookman Old Style"/>
          <w:b/>
          <w:bCs/>
          <w:sz w:val="32"/>
          <w:szCs w:val="28"/>
        </w:rPr>
        <w:t>5</w:t>
      </w:r>
    </w:p>
    <w:p w:rsidR="00705AC2" w:rsidRPr="007335CE" w:rsidRDefault="00705AC2">
      <w:pPr>
        <w:jc w:val="center"/>
        <w:rPr>
          <w:rFonts w:ascii="Bookman Old Style" w:hAnsi="Bookman Old Style"/>
          <w:b/>
          <w:bCs/>
          <w:u w:val="single"/>
        </w:rPr>
      </w:pPr>
    </w:p>
    <w:p w:rsidR="00185B80" w:rsidRPr="007335CE" w:rsidRDefault="00185B80">
      <w:pPr>
        <w:jc w:val="center"/>
        <w:rPr>
          <w:rFonts w:ascii="Bookman Old Style" w:hAnsi="Bookman Old Style"/>
          <w:b/>
          <w:bCs/>
          <w:u w:val="single"/>
        </w:rPr>
      </w:pPr>
    </w:p>
    <w:p w:rsidR="00304BF2" w:rsidRPr="00F972D6" w:rsidRDefault="00304BF2">
      <w:pPr>
        <w:jc w:val="center"/>
        <w:rPr>
          <w:rFonts w:ascii="Bookman Old Style" w:hAnsi="Bookman Old Style"/>
          <w:b/>
          <w:bCs/>
          <w:sz w:val="22"/>
          <w:u w:val="single"/>
        </w:rPr>
      </w:pPr>
    </w:p>
    <w:p w:rsidR="00705AC2" w:rsidRPr="00F972D6" w:rsidRDefault="00A62A51" w:rsidP="0046102C">
      <w:pPr>
        <w:tabs>
          <w:tab w:val="left" w:pos="2745"/>
          <w:tab w:val="left" w:pos="3700"/>
          <w:tab w:val="left" w:pos="5624"/>
        </w:tabs>
        <w:jc w:val="both"/>
        <w:outlineLvl w:val="0"/>
        <w:rPr>
          <w:rFonts w:ascii="Bookman Old Style" w:hAnsi="Bookman Old Style" w:cs="Arial"/>
          <w:sz w:val="22"/>
        </w:rPr>
      </w:pPr>
      <w:r w:rsidRPr="00F972D6">
        <w:rPr>
          <w:rFonts w:ascii="Bookman Old Style" w:hAnsi="Bookman Old Style" w:cs="Arial"/>
          <w:b/>
          <w:sz w:val="22"/>
        </w:rPr>
        <w:t xml:space="preserve">1) </w:t>
      </w:r>
      <w:r w:rsidR="00BE01F6" w:rsidRPr="00F972D6">
        <w:rPr>
          <w:rFonts w:ascii="Bookman Old Style" w:hAnsi="Bookman Old Style" w:cs="Arial"/>
          <w:b/>
          <w:sz w:val="22"/>
        </w:rPr>
        <w:t xml:space="preserve">Zasedání </w:t>
      </w:r>
      <w:r w:rsidR="00705AC2" w:rsidRPr="00F972D6">
        <w:rPr>
          <w:rFonts w:ascii="Bookman Old Style" w:hAnsi="Bookman Old Style" w:cs="Arial"/>
          <w:b/>
          <w:sz w:val="22"/>
        </w:rPr>
        <w:t>zahájeno:</w:t>
      </w:r>
      <w:r w:rsidR="00705AC2" w:rsidRPr="00F972D6">
        <w:rPr>
          <w:rFonts w:ascii="Bookman Old Style" w:hAnsi="Bookman Old Style" w:cs="Arial"/>
          <w:sz w:val="22"/>
        </w:rPr>
        <w:t xml:space="preserve"> </w:t>
      </w:r>
      <w:r w:rsidR="007A61AB" w:rsidRPr="00F972D6">
        <w:rPr>
          <w:rFonts w:ascii="Bookman Old Style" w:hAnsi="Bookman Old Style" w:cs="Arial"/>
          <w:sz w:val="22"/>
        </w:rPr>
        <w:t xml:space="preserve"> </w:t>
      </w:r>
      <w:r w:rsidR="00CD61D4">
        <w:rPr>
          <w:rFonts w:ascii="Bookman Old Style" w:hAnsi="Bookman Old Style" w:cs="Arial"/>
          <w:sz w:val="22"/>
        </w:rPr>
        <w:tab/>
      </w:r>
      <w:r w:rsidR="000B6A5A">
        <w:rPr>
          <w:rFonts w:ascii="Bookman Old Style" w:hAnsi="Bookman Old Style" w:cs="Arial"/>
          <w:sz w:val="22"/>
        </w:rPr>
        <w:t>18:30</w:t>
      </w:r>
      <w:r w:rsidR="00CD61D4">
        <w:rPr>
          <w:rFonts w:ascii="Bookman Old Style" w:hAnsi="Bookman Old Style" w:cs="Arial"/>
          <w:sz w:val="22"/>
        </w:rPr>
        <w:tab/>
      </w:r>
      <w:r w:rsidR="00705AC2" w:rsidRPr="00F972D6">
        <w:rPr>
          <w:rFonts w:ascii="Bookman Old Style" w:hAnsi="Bookman Old Style" w:cs="Arial"/>
          <w:sz w:val="22"/>
        </w:rPr>
        <w:t>hodin</w:t>
      </w:r>
    </w:p>
    <w:p w:rsidR="00705AC2" w:rsidRPr="00F972D6" w:rsidRDefault="00705AC2">
      <w:pPr>
        <w:tabs>
          <w:tab w:val="left" w:pos="3700"/>
          <w:tab w:val="left" w:pos="5624"/>
        </w:tabs>
        <w:jc w:val="both"/>
        <w:rPr>
          <w:rFonts w:ascii="Bookman Old Style" w:hAnsi="Bookman Old Style" w:cs="Arial"/>
          <w:sz w:val="22"/>
        </w:rPr>
      </w:pPr>
    </w:p>
    <w:p w:rsidR="007A61AB" w:rsidRDefault="00705AC2">
      <w:pPr>
        <w:tabs>
          <w:tab w:val="left" w:pos="3700"/>
          <w:tab w:val="left" w:pos="5624"/>
        </w:tabs>
        <w:rPr>
          <w:rFonts w:ascii="Bookman Old Style" w:hAnsi="Bookman Old Style" w:cs="Arial"/>
          <w:bCs/>
          <w:sz w:val="22"/>
        </w:rPr>
      </w:pPr>
      <w:r w:rsidRPr="00F972D6">
        <w:rPr>
          <w:rFonts w:ascii="Bookman Old Style" w:hAnsi="Bookman Old Style" w:cs="Arial"/>
          <w:b/>
          <w:bCs/>
          <w:sz w:val="22"/>
          <w:u w:val="single"/>
        </w:rPr>
        <w:t>Přítomn</w:t>
      </w:r>
      <w:r w:rsidR="00A62A51" w:rsidRPr="00F972D6">
        <w:rPr>
          <w:rFonts w:ascii="Bookman Old Style" w:hAnsi="Bookman Old Style" w:cs="Arial"/>
          <w:b/>
          <w:bCs/>
          <w:sz w:val="22"/>
          <w:u w:val="single"/>
        </w:rPr>
        <w:t>i</w:t>
      </w:r>
      <w:r w:rsidRPr="00F972D6">
        <w:rPr>
          <w:rFonts w:ascii="Bookman Old Style" w:hAnsi="Bookman Old Style" w:cs="Arial"/>
          <w:b/>
          <w:bCs/>
          <w:sz w:val="22"/>
        </w:rPr>
        <w:t>:</w:t>
      </w:r>
      <w:r w:rsidRPr="00F972D6">
        <w:rPr>
          <w:rFonts w:ascii="Bookman Old Style" w:hAnsi="Bookman Old Style" w:cs="Arial"/>
          <w:bCs/>
          <w:sz w:val="22"/>
        </w:rPr>
        <w:t xml:space="preserve">  </w:t>
      </w:r>
      <w:r w:rsidR="000B6A5A">
        <w:rPr>
          <w:rFonts w:ascii="Bookman Old Style" w:hAnsi="Bookman Old Style" w:cs="Arial"/>
          <w:bCs/>
          <w:sz w:val="22"/>
        </w:rPr>
        <w:t xml:space="preserve">   </w:t>
      </w:r>
      <w:r w:rsidR="00C275D5">
        <w:rPr>
          <w:rFonts w:ascii="Bookman Old Style" w:hAnsi="Bookman Old Style" w:cs="Arial"/>
          <w:bCs/>
          <w:sz w:val="22"/>
        </w:rPr>
        <w:t xml:space="preserve">  </w:t>
      </w:r>
      <w:r w:rsidR="000B6A5A">
        <w:rPr>
          <w:rFonts w:ascii="Bookman Old Style" w:hAnsi="Bookman Old Style" w:cs="Arial"/>
          <w:bCs/>
          <w:sz w:val="22"/>
        </w:rPr>
        <w:t>13</w:t>
      </w:r>
    </w:p>
    <w:p w:rsidR="00CD61D4" w:rsidRPr="00F972D6" w:rsidRDefault="00CD61D4">
      <w:pPr>
        <w:tabs>
          <w:tab w:val="left" w:pos="3700"/>
          <w:tab w:val="left" w:pos="5624"/>
        </w:tabs>
        <w:rPr>
          <w:rFonts w:ascii="Bookman Old Style" w:hAnsi="Bookman Old Style" w:cs="Arial"/>
          <w:bCs/>
          <w:sz w:val="22"/>
        </w:rPr>
      </w:pPr>
    </w:p>
    <w:p w:rsidR="000E439A" w:rsidRDefault="00705AC2" w:rsidP="007A61AB">
      <w:pPr>
        <w:tabs>
          <w:tab w:val="left" w:pos="3700"/>
          <w:tab w:val="left" w:pos="5624"/>
        </w:tabs>
        <w:rPr>
          <w:rFonts w:ascii="Bookman Old Style" w:hAnsi="Bookman Old Style" w:cs="Arial"/>
          <w:sz w:val="22"/>
        </w:rPr>
      </w:pPr>
      <w:r w:rsidRPr="00F972D6">
        <w:rPr>
          <w:rFonts w:ascii="Bookman Old Style" w:hAnsi="Bookman Old Style" w:cs="Arial"/>
          <w:b/>
          <w:bCs/>
          <w:sz w:val="22"/>
          <w:u w:val="single"/>
        </w:rPr>
        <w:t>Nepřítomni:</w:t>
      </w:r>
      <w:r w:rsidRPr="00F972D6">
        <w:rPr>
          <w:rFonts w:ascii="Bookman Old Style" w:hAnsi="Bookman Old Style" w:cs="Arial"/>
          <w:b/>
          <w:sz w:val="22"/>
        </w:rPr>
        <w:t xml:space="preserve"> </w:t>
      </w:r>
      <w:r w:rsidR="000B6A5A">
        <w:rPr>
          <w:rFonts w:ascii="Bookman Old Style" w:hAnsi="Bookman Old Style" w:cs="Arial"/>
          <w:b/>
          <w:sz w:val="22"/>
        </w:rPr>
        <w:t xml:space="preserve">  </w:t>
      </w:r>
      <w:r w:rsidR="000B6A5A" w:rsidRPr="000B6A5A">
        <w:rPr>
          <w:rFonts w:ascii="Bookman Old Style" w:hAnsi="Bookman Old Style" w:cs="Arial"/>
          <w:sz w:val="22"/>
        </w:rPr>
        <w:t>1</w:t>
      </w:r>
      <w:r w:rsidR="000B6A5A">
        <w:rPr>
          <w:rFonts w:ascii="Bookman Old Style" w:hAnsi="Bookman Old Style" w:cs="Arial"/>
          <w:b/>
          <w:sz w:val="22"/>
        </w:rPr>
        <w:t xml:space="preserve"> </w:t>
      </w:r>
      <w:r w:rsidR="000B6A5A" w:rsidRPr="000B6A5A">
        <w:rPr>
          <w:rFonts w:ascii="Bookman Old Style" w:hAnsi="Bookman Old Style" w:cs="Arial"/>
          <w:sz w:val="22"/>
        </w:rPr>
        <w:t>(PharmDr. Masarčík)</w:t>
      </w:r>
    </w:p>
    <w:p w:rsidR="00CD61D4" w:rsidRPr="00F972D6" w:rsidRDefault="00CD61D4" w:rsidP="007A61AB">
      <w:pPr>
        <w:tabs>
          <w:tab w:val="left" w:pos="3700"/>
          <w:tab w:val="left" w:pos="5624"/>
        </w:tabs>
        <w:rPr>
          <w:rFonts w:ascii="Bookman Old Style" w:hAnsi="Bookman Old Style" w:cs="Arial"/>
          <w:b/>
          <w:sz w:val="22"/>
        </w:rPr>
      </w:pPr>
    </w:p>
    <w:p w:rsidR="00705AC2" w:rsidRDefault="00705AC2" w:rsidP="007A61AB">
      <w:pPr>
        <w:tabs>
          <w:tab w:val="left" w:pos="3700"/>
          <w:tab w:val="left" w:pos="5624"/>
        </w:tabs>
        <w:rPr>
          <w:rFonts w:ascii="Bookman Old Style" w:hAnsi="Bookman Old Style" w:cs="Arial"/>
          <w:bCs/>
          <w:sz w:val="22"/>
        </w:rPr>
      </w:pPr>
      <w:r w:rsidRPr="00F972D6">
        <w:rPr>
          <w:rFonts w:ascii="Bookman Old Style" w:hAnsi="Bookman Old Style" w:cs="Arial"/>
          <w:b/>
          <w:bCs/>
          <w:sz w:val="22"/>
          <w:u w:val="single"/>
        </w:rPr>
        <w:t>Omluveni:</w:t>
      </w:r>
      <w:r w:rsidRPr="00F972D6">
        <w:rPr>
          <w:rFonts w:ascii="Bookman Old Style" w:hAnsi="Bookman Old Style" w:cs="Arial"/>
          <w:bCs/>
          <w:sz w:val="22"/>
        </w:rPr>
        <w:t xml:space="preserve">  </w:t>
      </w:r>
      <w:r w:rsidR="000B6A5A">
        <w:rPr>
          <w:rFonts w:ascii="Bookman Old Style" w:hAnsi="Bookman Old Style" w:cs="Arial"/>
          <w:bCs/>
          <w:sz w:val="22"/>
        </w:rPr>
        <w:t xml:space="preserve">    3 (Mgr. Pekařová, Svárovský, Klouček)</w:t>
      </w:r>
    </w:p>
    <w:p w:rsidR="00CD61D4" w:rsidRPr="00F972D6" w:rsidRDefault="00CD61D4" w:rsidP="007A61AB">
      <w:pPr>
        <w:tabs>
          <w:tab w:val="left" w:pos="3700"/>
          <w:tab w:val="left" w:pos="5624"/>
        </w:tabs>
        <w:rPr>
          <w:rFonts w:ascii="Bookman Old Style" w:hAnsi="Bookman Old Style" w:cs="Arial"/>
          <w:bCs/>
          <w:sz w:val="22"/>
        </w:rPr>
      </w:pPr>
    </w:p>
    <w:p w:rsidR="003D3E51" w:rsidRDefault="003D3E51" w:rsidP="00B239D3">
      <w:pPr>
        <w:tabs>
          <w:tab w:val="left" w:pos="3700"/>
          <w:tab w:val="left" w:pos="5624"/>
        </w:tabs>
        <w:jc w:val="both"/>
        <w:rPr>
          <w:rFonts w:ascii="Bookman Old Style" w:hAnsi="Bookman Old Style" w:cs="Arial"/>
          <w:sz w:val="22"/>
        </w:rPr>
      </w:pPr>
    </w:p>
    <w:p w:rsidR="00CD61D4" w:rsidRPr="00F972D6" w:rsidRDefault="00CD61D4" w:rsidP="00B239D3">
      <w:pPr>
        <w:tabs>
          <w:tab w:val="left" w:pos="3700"/>
          <w:tab w:val="left" w:pos="5624"/>
        </w:tabs>
        <w:jc w:val="both"/>
        <w:rPr>
          <w:rFonts w:ascii="Bookman Old Style" w:hAnsi="Bookman Old Style" w:cs="Arial"/>
          <w:sz w:val="22"/>
        </w:rPr>
      </w:pPr>
    </w:p>
    <w:p w:rsidR="007A61AB" w:rsidRDefault="00A62A51" w:rsidP="00CD61D4">
      <w:pPr>
        <w:tabs>
          <w:tab w:val="left" w:pos="3700"/>
          <w:tab w:val="left" w:pos="5624"/>
        </w:tabs>
        <w:jc w:val="both"/>
        <w:rPr>
          <w:rFonts w:ascii="Bookman Old Style" w:hAnsi="Bookman Old Style" w:cs="Arial"/>
          <w:b/>
          <w:bCs/>
          <w:sz w:val="22"/>
        </w:rPr>
      </w:pPr>
      <w:r w:rsidRPr="00F972D6">
        <w:rPr>
          <w:rFonts w:ascii="Bookman Old Style" w:hAnsi="Bookman Old Style" w:cs="Arial"/>
          <w:b/>
          <w:sz w:val="22"/>
        </w:rPr>
        <w:t xml:space="preserve"> </w:t>
      </w:r>
      <w:r w:rsidR="00705AC2" w:rsidRPr="00F972D6">
        <w:rPr>
          <w:rFonts w:ascii="Bookman Old Style" w:hAnsi="Bookman Old Style" w:cs="Arial"/>
          <w:b/>
          <w:bCs/>
          <w:sz w:val="22"/>
        </w:rPr>
        <w:t xml:space="preserve"> Volba návrhové komise</w:t>
      </w:r>
    </w:p>
    <w:p w:rsidR="00185FB8" w:rsidRDefault="00185FB8" w:rsidP="00CD61D4">
      <w:pPr>
        <w:tabs>
          <w:tab w:val="left" w:pos="3700"/>
          <w:tab w:val="left" w:pos="5624"/>
        </w:tabs>
        <w:jc w:val="both"/>
        <w:rPr>
          <w:rFonts w:ascii="Bookman Old Style" w:hAnsi="Bookman Old Style" w:cs="Arial"/>
          <w:bCs/>
          <w:sz w:val="22"/>
        </w:rPr>
      </w:pPr>
    </w:p>
    <w:p w:rsidR="00CD61D4" w:rsidRDefault="00185FB8" w:rsidP="00CD61D4">
      <w:pPr>
        <w:tabs>
          <w:tab w:val="left" w:pos="3700"/>
          <w:tab w:val="left" w:pos="5624"/>
        </w:tabs>
        <w:jc w:val="both"/>
        <w:rPr>
          <w:rFonts w:ascii="Bookman Old Style" w:hAnsi="Bookman Old Style" w:cs="Arial"/>
          <w:bCs/>
          <w:sz w:val="22"/>
        </w:rPr>
      </w:pPr>
      <w:r w:rsidRPr="00185FB8">
        <w:rPr>
          <w:rFonts w:ascii="Bookman Old Style" w:hAnsi="Bookman Old Style" w:cs="Arial"/>
          <w:bCs/>
          <w:sz w:val="22"/>
        </w:rPr>
        <w:t xml:space="preserve">Miroslav </w:t>
      </w:r>
      <w:proofErr w:type="gramStart"/>
      <w:r w:rsidRPr="00185FB8">
        <w:rPr>
          <w:rFonts w:ascii="Bookman Old Style" w:hAnsi="Bookman Old Style" w:cs="Arial"/>
          <w:bCs/>
          <w:sz w:val="22"/>
        </w:rPr>
        <w:t>Vaněk</w:t>
      </w:r>
      <w:r w:rsidR="00ED02A8">
        <w:rPr>
          <w:rFonts w:ascii="Bookman Old Style" w:hAnsi="Bookman Old Style" w:cs="Arial"/>
          <w:bCs/>
          <w:sz w:val="22"/>
        </w:rPr>
        <w:t xml:space="preserve">              </w:t>
      </w:r>
      <w:r w:rsidR="00C275D5">
        <w:rPr>
          <w:rFonts w:ascii="Bookman Old Style" w:hAnsi="Bookman Old Style" w:cs="Arial"/>
          <w:bCs/>
          <w:sz w:val="22"/>
        </w:rPr>
        <w:t xml:space="preserve">      </w:t>
      </w:r>
      <w:r>
        <w:rPr>
          <w:rFonts w:ascii="Bookman Old Style" w:hAnsi="Bookman Old Style" w:cs="Arial"/>
          <w:bCs/>
          <w:sz w:val="22"/>
        </w:rPr>
        <w:t>Pro</w:t>
      </w:r>
      <w:proofErr w:type="gramEnd"/>
      <w:r>
        <w:rPr>
          <w:rFonts w:ascii="Bookman Old Style" w:hAnsi="Bookman Old Style" w:cs="Arial"/>
          <w:bCs/>
          <w:sz w:val="22"/>
        </w:rPr>
        <w:t>:</w:t>
      </w:r>
      <w:r w:rsidR="00ED02A8">
        <w:rPr>
          <w:rFonts w:ascii="Bookman Old Style" w:hAnsi="Bookman Old Style" w:cs="Arial"/>
          <w:bCs/>
          <w:sz w:val="22"/>
        </w:rPr>
        <w:t xml:space="preserve"> </w:t>
      </w:r>
      <w:r w:rsidR="000B05DB">
        <w:rPr>
          <w:rFonts w:ascii="Bookman Old Style" w:hAnsi="Bookman Old Style" w:cs="Arial"/>
          <w:bCs/>
          <w:sz w:val="22"/>
        </w:rPr>
        <w:t xml:space="preserve">  </w:t>
      </w:r>
      <w:bookmarkStart w:id="0" w:name="_GoBack"/>
      <w:bookmarkEnd w:id="0"/>
      <w:proofErr w:type="gramStart"/>
      <w:r w:rsidR="000B05DB">
        <w:rPr>
          <w:rFonts w:ascii="Bookman Old Style" w:hAnsi="Bookman Old Style" w:cs="Arial"/>
          <w:bCs/>
          <w:sz w:val="22"/>
        </w:rPr>
        <w:t>12</w:t>
      </w:r>
      <w:r w:rsidR="00C275D5">
        <w:rPr>
          <w:rFonts w:ascii="Bookman Old Style" w:hAnsi="Bookman Old Style" w:cs="Arial"/>
          <w:bCs/>
          <w:sz w:val="22"/>
        </w:rPr>
        <w:t xml:space="preserve">       Proti</w:t>
      </w:r>
      <w:proofErr w:type="gramEnd"/>
      <w:r w:rsidR="00C275D5">
        <w:rPr>
          <w:rFonts w:ascii="Bookman Old Style" w:hAnsi="Bookman Old Style" w:cs="Arial"/>
          <w:bCs/>
          <w:sz w:val="22"/>
        </w:rPr>
        <w:t xml:space="preserve">:  </w:t>
      </w:r>
      <w:proofErr w:type="gramStart"/>
      <w:r w:rsidR="00C275D5">
        <w:rPr>
          <w:rFonts w:ascii="Bookman Old Style" w:hAnsi="Bookman Old Style" w:cs="Arial"/>
          <w:bCs/>
          <w:sz w:val="22"/>
        </w:rPr>
        <w:t xml:space="preserve">0    </w:t>
      </w:r>
      <w:r w:rsidR="00ED02A8">
        <w:rPr>
          <w:rFonts w:ascii="Bookman Old Style" w:hAnsi="Bookman Old Style" w:cs="Arial"/>
          <w:bCs/>
          <w:sz w:val="22"/>
        </w:rPr>
        <w:t>Zdržel</w:t>
      </w:r>
      <w:proofErr w:type="gramEnd"/>
      <w:r w:rsidR="00ED02A8">
        <w:rPr>
          <w:rFonts w:ascii="Bookman Old Style" w:hAnsi="Bookman Old Style" w:cs="Arial"/>
          <w:bCs/>
          <w:sz w:val="22"/>
        </w:rPr>
        <w:t xml:space="preserve"> se: 1 (Vaněk)</w:t>
      </w:r>
    </w:p>
    <w:p w:rsidR="00185FB8" w:rsidRDefault="00185FB8" w:rsidP="00C275D5">
      <w:pPr>
        <w:tabs>
          <w:tab w:val="left" w:pos="3700"/>
          <w:tab w:val="left" w:pos="5624"/>
        </w:tabs>
        <w:jc w:val="center"/>
        <w:rPr>
          <w:rFonts w:ascii="Bookman Old Style" w:hAnsi="Bookman Old Style" w:cs="Arial"/>
          <w:bCs/>
          <w:sz w:val="22"/>
        </w:rPr>
      </w:pPr>
    </w:p>
    <w:p w:rsidR="00F972D6" w:rsidRDefault="00185FB8" w:rsidP="00ED02A8">
      <w:pPr>
        <w:tabs>
          <w:tab w:val="left" w:pos="3700"/>
          <w:tab w:val="left" w:pos="4248"/>
          <w:tab w:val="left" w:pos="4956"/>
          <w:tab w:val="left" w:pos="5664"/>
          <w:tab w:val="left" w:pos="7105"/>
        </w:tabs>
        <w:jc w:val="both"/>
        <w:outlineLvl w:val="0"/>
        <w:rPr>
          <w:rFonts w:ascii="Bookman Old Style" w:hAnsi="Bookman Old Style" w:cs="Arial"/>
          <w:bCs/>
          <w:sz w:val="22"/>
        </w:rPr>
      </w:pPr>
      <w:r w:rsidRPr="00185FB8">
        <w:rPr>
          <w:rFonts w:ascii="Bookman Old Style" w:hAnsi="Bookman Old Style" w:cs="Arial"/>
          <w:bCs/>
          <w:sz w:val="22"/>
        </w:rPr>
        <w:t xml:space="preserve">Ing. Pavel </w:t>
      </w:r>
      <w:proofErr w:type="gramStart"/>
      <w:r w:rsidRPr="00185FB8">
        <w:rPr>
          <w:rFonts w:ascii="Bookman Old Style" w:hAnsi="Bookman Old Style" w:cs="Arial"/>
          <w:bCs/>
          <w:sz w:val="22"/>
        </w:rPr>
        <w:t xml:space="preserve">Janeček </w:t>
      </w:r>
      <w:r w:rsidR="00ED02A8">
        <w:rPr>
          <w:rFonts w:ascii="Bookman Old Style" w:hAnsi="Bookman Old Style" w:cs="Arial"/>
          <w:bCs/>
          <w:sz w:val="22"/>
        </w:rPr>
        <w:t xml:space="preserve">       </w:t>
      </w:r>
      <w:r w:rsidR="00C275D5">
        <w:rPr>
          <w:rFonts w:ascii="Bookman Old Style" w:hAnsi="Bookman Old Style" w:cs="Arial"/>
          <w:bCs/>
          <w:sz w:val="22"/>
        </w:rPr>
        <w:t xml:space="preserve">      </w:t>
      </w:r>
      <w:r w:rsidR="00ED02A8">
        <w:rPr>
          <w:rFonts w:ascii="Bookman Old Style" w:hAnsi="Bookman Old Style" w:cs="Arial"/>
          <w:bCs/>
          <w:sz w:val="22"/>
        </w:rPr>
        <w:t xml:space="preserve"> Pro</w:t>
      </w:r>
      <w:proofErr w:type="gramEnd"/>
      <w:r w:rsidR="00ED02A8">
        <w:rPr>
          <w:rFonts w:ascii="Bookman Old Style" w:hAnsi="Bookman Old Style" w:cs="Arial"/>
          <w:bCs/>
          <w:sz w:val="22"/>
        </w:rPr>
        <w:t xml:space="preserve">: </w:t>
      </w:r>
      <w:r w:rsidR="000B05DB">
        <w:rPr>
          <w:rFonts w:ascii="Bookman Old Style" w:hAnsi="Bookman Old Style" w:cs="Arial"/>
          <w:bCs/>
          <w:sz w:val="22"/>
        </w:rPr>
        <w:t xml:space="preserve">   </w:t>
      </w:r>
      <w:proofErr w:type="gramStart"/>
      <w:r w:rsidR="000B05DB">
        <w:rPr>
          <w:rFonts w:ascii="Bookman Old Style" w:hAnsi="Bookman Old Style" w:cs="Arial"/>
          <w:bCs/>
          <w:sz w:val="22"/>
        </w:rPr>
        <w:t>12</w:t>
      </w:r>
      <w:r w:rsidR="00C275D5">
        <w:rPr>
          <w:rFonts w:ascii="Bookman Old Style" w:hAnsi="Bookman Old Style" w:cs="Arial"/>
          <w:bCs/>
          <w:sz w:val="22"/>
        </w:rPr>
        <w:t xml:space="preserve">       Proti</w:t>
      </w:r>
      <w:proofErr w:type="gramEnd"/>
      <w:r w:rsidR="00C275D5">
        <w:rPr>
          <w:rFonts w:ascii="Bookman Old Style" w:hAnsi="Bookman Old Style" w:cs="Arial"/>
          <w:bCs/>
          <w:sz w:val="22"/>
        </w:rPr>
        <w:t xml:space="preserve">:  </w:t>
      </w:r>
      <w:proofErr w:type="gramStart"/>
      <w:r w:rsidR="00C275D5">
        <w:rPr>
          <w:rFonts w:ascii="Bookman Old Style" w:hAnsi="Bookman Old Style" w:cs="Arial"/>
          <w:bCs/>
          <w:sz w:val="22"/>
        </w:rPr>
        <w:t xml:space="preserve">0    </w:t>
      </w:r>
      <w:r w:rsidR="00ED02A8">
        <w:rPr>
          <w:rFonts w:ascii="Bookman Old Style" w:hAnsi="Bookman Old Style" w:cs="Arial"/>
          <w:bCs/>
          <w:sz w:val="22"/>
        </w:rPr>
        <w:t>Zdržel</w:t>
      </w:r>
      <w:proofErr w:type="gramEnd"/>
      <w:r w:rsidR="00ED02A8">
        <w:rPr>
          <w:rFonts w:ascii="Bookman Old Style" w:hAnsi="Bookman Old Style" w:cs="Arial"/>
          <w:bCs/>
          <w:sz w:val="22"/>
        </w:rPr>
        <w:t xml:space="preserve"> se: 1 (Ing. Janeček)</w:t>
      </w:r>
    </w:p>
    <w:p w:rsidR="00185FB8" w:rsidRPr="00185FB8" w:rsidRDefault="00185FB8" w:rsidP="00FB2626">
      <w:pPr>
        <w:tabs>
          <w:tab w:val="left" w:pos="3700"/>
          <w:tab w:val="left" w:pos="5624"/>
        </w:tabs>
        <w:jc w:val="both"/>
        <w:outlineLvl w:val="0"/>
        <w:rPr>
          <w:rFonts w:ascii="Bookman Old Style" w:hAnsi="Bookman Old Style" w:cs="Arial"/>
          <w:bCs/>
          <w:sz w:val="22"/>
        </w:rPr>
      </w:pPr>
    </w:p>
    <w:p w:rsidR="00CD61D4" w:rsidRPr="00F972D6" w:rsidRDefault="00CD61D4" w:rsidP="00FB2626">
      <w:pPr>
        <w:tabs>
          <w:tab w:val="left" w:pos="3700"/>
          <w:tab w:val="left" w:pos="5624"/>
        </w:tabs>
        <w:jc w:val="both"/>
        <w:outlineLvl w:val="0"/>
        <w:rPr>
          <w:rFonts w:ascii="Bookman Old Style" w:hAnsi="Bookman Old Style" w:cs="Arial"/>
          <w:b/>
          <w:bCs/>
          <w:sz w:val="22"/>
        </w:rPr>
      </w:pPr>
    </w:p>
    <w:p w:rsidR="007335CE" w:rsidRDefault="00705AC2" w:rsidP="00CD61D4">
      <w:pPr>
        <w:tabs>
          <w:tab w:val="left" w:pos="3700"/>
          <w:tab w:val="left" w:pos="5624"/>
        </w:tabs>
        <w:jc w:val="both"/>
        <w:outlineLvl w:val="0"/>
        <w:rPr>
          <w:rFonts w:ascii="Bookman Old Style" w:hAnsi="Bookman Old Style" w:cs="Arial"/>
          <w:sz w:val="22"/>
        </w:rPr>
      </w:pPr>
      <w:r w:rsidRPr="00F972D6">
        <w:rPr>
          <w:rFonts w:ascii="Bookman Old Style" w:hAnsi="Bookman Old Style" w:cs="Arial"/>
          <w:b/>
          <w:bCs/>
          <w:sz w:val="22"/>
        </w:rPr>
        <w:t xml:space="preserve">  Volba ověřovatelů zápisu</w:t>
      </w:r>
      <w:r w:rsidRPr="00F972D6">
        <w:rPr>
          <w:rFonts w:ascii="Bookman Old Style" w:hAnsi="Bookman Old Style" w:cs="Arial"/>
          <w:b/>
          <w:sz w:val="22"/>
        </w:rPr>
        <w:t xml:space="preserve">: </w:t>
      </w:r>
    </w:p>
    <w:p w:rsidR="00CD61D4" w:rsidRDefault="00CD61D4" w:rsidP="00CD61D4">
      <w:pPr>
        <w:tabs>
          <w:tab w:val="left" w:pos="3700"/>
          <w:tab w:val="left" w:pos="5624"/>
        </w:tabs>
        <w:jc w:val="both"/>
        <w:outlineLvl w:val="0"/>
        <w:rPr>
          <w:rFonts w:ascii="Bookman Old Style" w:hAnsi="Bookman Old Style" w:cs="Arial"/>
          <w:sz w:val="22"/>
        </w:rPr>
      </w:pPr>
    </w:p>
    <w:p w:rsidR="00CD61D4" w:rsidRPr="00C275D5" w:rsidRDefault="00C275D5" w:rsidP="00C275D5">
      <w:pPr>
        <w:tabs>
          <w:tab w:val="left" w:pos="2907"/>
        </w:tabs>
        <w:jc w:val="both"/>
        <w:outlineLvl w:val="0"/>
        <w:rPr>
          <w:rFonts w:ascii="Bookman Old Style" w:hAnsi="Bookman Old Style" w:cs="Arial"/>
          <w:sz w:val="22"/>
        </w:rPr>
      </w:pPr>
      <w:r w:rsidRPr="00C275D5">
        <w:rPr>
          <w:rFonts w:ascii="Bookman Old Style" w:hAnsi="Bookman Old Style" w:cs="Arial"/>
          <w:sz w:val="22"/>
        </w:rPr>
        <w:t xml:space="preserve">Bc. Jana Křížková </w:t>
      </w:r>
      <w:r>
        <w:rPr>
          <w:rFonts w:ascii="Bookman Old Style" w:hAnsi="Bookman Old Style" w:cs="Arial"/>
          <w:sz w:val="22"/>
        </w:rPr>
        <w:tab/>
        <w:t xml:space="preserve"> </w:t>
      </w:r>
      <w:r w:rsidR="000B05DB">
        <w:rPr>
          <w:rFonts w:ascii="Bookman Old Style" w:hAnsi="Bookman Old Style" w:cs="Arial"/>
          <w:bCs/>
          <w:sz w:val="22"/>
        </w:rPr>
        <w:t xml:space="preserve">Pro:     </w:t>
      </w:r>
      <w:proofErr w:type="gramStart"/>
      <w:r w:rsidR="000B05DB">
        <w:rPr>
          <w:rFonts w:ascii="Bookman Old Style" w:hAnsi="Bookman Old Style" w:cs="Arial"/>
          <w:bCs/>
          <w:sz w:val="22"/>
        </w:rPr>
        <w:t>12</w:t>
      </w:r>
      <w:r>
        <w:rPr>
          <w:rFonts w:ascii="Bookman Old Style" w:hAnsi="Bookman Old Style" w:cs="Arial"/>
          <w:bCs/>
          <w:sz w:val="22"/>
        </w:rPr>
        <w:t xml:space="preserve">        Proti</w:t>
      </w:r>
      <w:proofErr w:type="gramEnd"/>
      <w:r>
        <w:rPr>
          <w:rFonts w:ascii="Bookman Old Style" w:hAnsi="Bookman Old Style" w:cs="Arial"/>
          <w:bCs/>
          <w:sz w:val="22"/>
        </w:rPr>
        <w:t xml:space="preserve">:  </w:t>
      </w:r>
      <w:proofErr w:type="gramStart"/>
      <w:r>
        <w:rPr>
          <w:rFonts w:ascii="Bookman Old Style" w:hAnsi="Bookman Old Style" w:cs="Arial"/>
          <w:bCs/>
          <w:sz w:val="22"/>
        </w:rPr>
        <w:t>0     Zdržel</w:t>
      </w:r>
      <w:proofErr w:type="gramEnd"/>
      <w:r>
        <w:rPr>
          <w:rFonts w:ascii="Bookman Old Style" w:hAnsi="Bookman Old Style" w:cs="Arial"/>
          <w:bCs/>
          <w:sz w:val="22"/>
        </w:rPr>
        <w:t xml:space="preserve"> se: 1 (Bc. Křížková)</w:t>
      </w:r>
    </w:p>
    <w:p w:rsidR="00C275D5" w:rsidRDefault="00C275D5" w:rsidP="00CD61D4">
      <w:pPr>
        <w:tabs>
          <w:tab w:val="left" w:pos="3700"/>
          <w:tab w:val="left" w:pos="5624"/>
        </w:tabs>
        <w:jc w:val="both"/>
        <w:outlineLvl w:val="0"/>
        <w:rPr>
          <w:rFonts w:ascii="Bookman Old Style" w:hAnsi="Bookman Old Style" w:cs="Arial"/>
          <w:b/>
        </w:rPr>
      </w:pPr>
    </w:p>
    <w:p w:rsidR="00C275D5" w:rsidRPr="00C275D5" w:rsidRDefault="00C275D5" w:rsidP="00CD61D4">
      <w:pPr>
        <w:tabs>
          <w:tab w:val="left" w:pos="3700"/>
          <w:tab w:val="left" w:pos="5624"/>
        </w:tabs>
        <w:jc w:val="both"/>
        <w:outlineLvl w:val="0"/>
        <w:rPr>
          <w:rFonts w:ascii="Bookman Old Style" w:hAnsi="Bookman Old Style" w:cs="Arial"/>
          <w:sz w:val="22"/>
        </w:rPr>
      </w:pPr>
      <w:r w:rsidRPr="00C275D5">
        <w:rPr>
          <w:rFonts w:ascii="Bookman Old Style" w:hAnsi="Bookman Old Style" w:cs="Arial"/>
          <w:sz w:val="22"/>
        </w:rPr>
        <w:t xml:space="preserve">Mgr. Veronika </w:t>
      </w:r>
      <w:proofErr w:type="gramStart"/>
      <w:r w:rsidRPr="00C275D5">
        <w:rPr>
          <w:rFonts w:ascii="Bookman Old Style" w:hAnsi="Bookman Old Style" w:cs="Arial"/>
          <w:sz w:val="22"/>
        </w:rPr>
        <w:t xml:space="preserve">Krčmářová </w:t>
      </w:r>
      <w:r>
        <w:rPr>
          <w:rFonts w:ascii="Bookman Old Style" w:hAnsi="Bookman Old Style" w:cs="Arial"/>
          <w:sz w:val="22"/>
        </w:rPr>
        <w:t xml:space="preserve">  </w:t>
      </w:r>
      <w:r w:rsidR="000B05DB">
        <w:rPr>
          <w:rFonts w:ascii="Bookman Old Style" w:hAnsi="Bookman Old Style" w:cs="Arial"/>
          <w:bCs/>
          <w:sz w:val="22"/>
        </w:rPr>
        <w:t>Pro</w:t>
      </w:r>
      <w:proofErr w:type="gramEnd"/>
      <w:r w:rsidR="000B05DB">
        <w:rPr>
          <w:rFonts w:ascii="Bookman Old Style" w:hAnsi="Bookman Old Style" w:cs="Arial"/>
          <w:bCs/>
          <w:sz w:val="22"/>
        </w:rPr>
        <w:t xml:space="preserve">:     </w:t>
      </w:r>
      <w:proofErr w:type="gramStart"/>
      <w:r w:rsidR="000B05DB">
        <w:rPr>
          <w:rFonts w:ascii="Bookman Old Style" w:hAnsi="Bookman Old Style" w:cs="Arial"/>
          <w:bCs/>
          <w:sz w:val="22"/>
        </w:rPr>
        <w:t>12</w:t>
      </w:r>
      <w:r>
        <w:rPr>
          <w:rFonts w:ascii="Bookman Old Style" w:hAnsi="Bookman Old Style" w:cs="Arial"/>
          <w:bCs/>
          <w:sz w:val="22"/>
        </w:rPr>
        <w:t xml:space="preserve">        Proti</w:t>
      </w:r>
      <w:proofErr w:type="gramEnd"/>
      <w:r>
        <w:rPr>
          <w:rFonts w:ascii="Bookman Old Style" w:hAnsi="Bookman Old Style" w:cs="Arial"/>
          <w:bCs/>
          <w:sz w:val="22"/>
        </w:rPr>
        <w:t xml:space="preserve">:  </w:t>
      </w:r>
      <w:proofErr w:type="gramStart"/>
      <w:r>
        <w:rPr>
          <w:rFonts w:ascii="Bookman Old Style" w:hAnsi="Bookman Old Style" w:cs="Arial"/>
          <w:bCs/>
          <w:sz w:val="22"/>
        </w:rPr>
        <w:t>0     Zdržel</w:t>
      </w:r>
      <w:proofErr w:type="gramEnd"/>
      <w:r>
        <w:rPr>
          <w:rFonts w:ascii="Bookman Old Style" w:hAnsi="Bookman Old Style" w:cs="Arial"/>
          <w:bCs/>
          <w:sz w:val="22"/>
        </w:rPr>
        <w:t xml:space="preserve"> se: 1 (Mgr. Krčmářová)</w:t>
      </w:r>
    </w:p>
    <w:p w:rsidR="007335CE" w:rsidRPr="001B09CA" w:rsidRDefault="007335CE">
      <w:pPr>
        <w:tabs>
          <w:tab w:val="left" w:pos="3700"/>
          <w:tab w:val="left" w:pos="5624"/>
        </w:tabs>
        <w:jc w:val="both"/>
        <w:rPr>
          <w:rFonts w:ascii="Bookman Old Style" w:hAnsi="Bookman Old Style" w:cs="Arial"/>
          <w:b/>
        </w:rPr>
      </w:pPr>
    </w:p>
    <w:p w:rsidR="007335CE" w:rsidRPr="007A61AB" w:rsidRDefault="007335CE">
      <w:pPr>
        <w:tabs>
          <w:tab w:val="left" w:pos="3700"/>
          <w:tab w:val="left" w:pos="5624"/>
        </w:tabs>
        <w:jc w:val="both"/>
        <w:rPr>
          <w:rFonts w:asciiTheme="minorHAnsi" w:hAnsiTheme="minorHAnsi" w:cs="Arial"/>
        </w:rPr>
      </w:pPr>
    </w:p>
    <w:p w:rsidR="00705AC2" w:rsidRPr="00F972D6" w:rsidRDefault="00705AC2" w:rsidP="004714A2">
      <w:pPr>
        <w:tabs>
          <w:tab w:val="left" w:pos="3700"/>
          <w:tab w:val="left" w:pos="5624"/>
        </w:tabs>
        <w:jc w:val="both"/>
        <w:rPr>
          <w:rFonts w:ascii="Bookman Old Style" w:hAnsi="Bookman Old Style" w:cs="Arial"/>
          <w:b/>
          <w:bCs/>
          <w:sz w:val="22"/>
        </w:rPr>
      </w:pPr>
      <w:r w:rsidRPr="00F972D6">
        <w:rPr>
          <w:rFonts w:ascii="Bookman Old Style" w:hAnsi="Bookman Old Style" w:cs="Arial"/>
          <w:b/>
          <w:bCs/>
          <w:sz w:val="22"/>
        </w:rPr>
        <w:t>2)</w:t>
      </w:r>
      <w:r w:rsidRPr="00F972D6">
        <w:rPr>
          <w:rFonts w:ascii="Bookman Old Style" w:hAnsi="Bookman Old Style" w:cs="Arial"/>
          <w:b/>
          <w:sz w:val="22"/>
        </w:rPr>
        <w:t xml:space="preserve"> </w:t>
      </w:r>
      <w:r w:rsidRPr="00F972D6">
        <w:rPr>
          <w:rFonts w:ascii="Bookman Old Style" w:hAnsi="Bookman Old Style" w:cs="Arial"/>
          <w:b/>
          <w:bCs/>
          <w:sz w:val="22"/>
        </w:rPr>
        <w:t xml:space="preserve">Odsouhlasení programu: </w:t>
      </w:r>
    </w:p>
    <w:p w:rsidR="00F972D6" w:rsidRDefault="00F972D6" w:rsidP="00F972D6">
      <w:pPr>
        <w:pStyle w:val="Prosttext"/>
        <w:jc w:val="both"/>
        <w:rPr>
          <w:rFonts w:ascii="Bookman Old Style" w:hAnsi="Bookman Old Style" w:cs="Arial"/>
          <w:b/>
          <w:sz w:val="22"/>
        </w:rPr>
      </w:pPr>
    </w:p>
    <w:p w:rsidR="00F972D6" w:rsidRPr="00F972D6" w:rsidRDefault="00F972D6" w:rsidP="00F972D6">
      <w:pPr>
        <w:pStyle w:val="Prosttext"/>
        <w:jc w:val="both"/>
        <w:rPr>
          <w:rFonts w:ascii="Bookman Old Style" w:hAnsi="Bookman Old Style" w:cs="Arial"/>
          <w:sz w:val="22"/>
        </w:rPr>
      </w:pPr>
      <w:r w:rsidRPr="00F972D6">
        <w:rPr>
          <w:rFonts w:ascii="Bookman Old Style" w:hAnsi="Bookman Old Style" w:cs="Arial"/>
          <w:b/>
          <w:sz w:val="22"/>
        </w:rPr>
        <w:t xml:space="preserve">   2)</w:t>
      </w:r>
      <w:r w:rsidRPr="00F972D6">
        <w:rPr>
          <w:rFonts w:ascii="Bookman Old Style" w:hAnsi="Bookman Old Style" w:cs="Arial"/>
          <w:sz w:val="22"/>
        </w:rPr>
        <w:t xml:space="preserve">   </w:t>
      </w:r>
      <w:r w:rsidRPr="00F972D6">
        <w:rPr>
          <w:rFonts w:ascii="Bookman Old Style" w:hAnsi="Bookman Old Style" w:cs="Arial"/>
          <w:sz w:val="22"/>
        </w:rPr>
        <w:tab/>
        <w:t>Odsouhlasení programu</w:t>
      </w:r>
    </w:p>
    <w:p w:rsidR="00F972D6" w:rsidRDefault="00F972D6" w:rsidP="00CD61D4">
      <w:pPr>
        <w:ind w:left="708" w:hanging="705"/>
        <w:rPr>
          <w:rFonts w:ascii="Bookman Old Style" w:hAnsi="Bookman Old Style"/>
          <w:b/>
          <w:bCs/>
          <w:sz w:val="22"/>
          <w:szCs w:val="20"/>
        </w:rPr>
      </w:pPr>
      <w:r w:rsidRPr="00F972D6">
        <w:rPr>
          <w:rFonts w:ascii="Bookman Old Style" w:hAnsi="Bookman Old Style"/>
          <w:b/>
          <w:bCs/>
          <w:sz w:val="22"/>
          <w:szCs w:val="20"/>
        </w:rPr>
        <w:t xml:space="preserve">   3)</w:t>
      </w:r>
      <w:r w:rsidRPr="00F972D6">
        <w:rPr>
          <w:rFonts w:ascii="Bookman Old Style" w:hAnsi="Bookman Old Style"/>
          <w:bCs/>
          <w:sz w:val="22"/>
          <w:szCs w:val="20"/>
        </w:rPr>
        <w:t xml:space="preserve"> </w:t>
      </w:r>
      <w:r w:rsidRPr="00CD61D4">
        <w:rPr>
          <w:rFonts w:ascii="Bookman Old Style" w:hAnsi="Bookman Old Style"/>
          <w:bCs/>
          <w:sz w:val="22"/>
          <w:szCs w:val="20"/>
        </w:rPr>
        <w:tab/>
      </w:r>
      <w:r w:rsidR="00CD61D4" w:rsidRPr="00CD61D4">
        <w:rPr>
          <w:rFonts w:ascii="Bookman Old Style" w:hAnsi="Bookman Old Style"/>
          <w:bCs/>
          <w:sz w:val="22"/>
          <w:szCs w:val="20"/>
        </w:rPr>
        <w:t>Projekce</w:t>
      </w:r>
      <w:r w:rsidR="00CD61D4">
        <w:rPr>
          <w:rFonts w:ascii="Bookman Old Style" w:hAnsi="Bookman Old Style"/>
          <w:b/>
          <w:bCs/>
          <w:sz w:val="22"/>
          <w:szCs w:val="20"/>
        </w:rPr>
        <w:t xml:space="preserve"> </w:t>
      </w:r>
      <w:r w:rsidR="00CD61D4" w:rsidRPr="00CD61D4">
        <w:rPr>
          <w:rFonts w:ascii="Bookman Old Style" w:hAnsi="Bookman Old Style"/>
          <w:bCs/>
          <w:sz w:val="22"/>
          <w:szCs w:val="20"/>
        </w:rPr>
        <w:t>krátkého filmového dokumentu</w:t>
      </w:r>
      <w:r w:rsidR="00CD61D4">
        <w:rPr>
          <w:rFonts w:ascii="Bookman Old Style" w:hAnsi="Bookman Old Style"/>
          <w:b/>
          <w:bCs/>
          <w:sz w:val="22"/>
          <w:szCs w:val="20"/>
        </w:rPr>
        <w:t xml:space="preserve"> </w:t>
      </w:r>
    </w:p>
    <w:p w:rsidR="00CD61D4" w:rsidRDefault="00CD61D4" w:rsidP="00CD61D4">
      <w:pPr>
        <w:ind w:left="708" w:hanging="705"/>
        <w:rPr>
          <w:rFonts w:ascii="Bookman Old Style" w:hAnsi="Bookman Old Style"/>
          <w:b/>
          <w:bCs/>
          <w:sz w:val="22"/>
          <w:szCs w:val="20"/>
        </w:rPr>
      </w:pPr>
      <w:r>
        <w:rPr>
          <w:rFonts w:ascii="Bookman Old Style" w:hAnsi="Bookman Old Style"/>
          <w:b/>
          <w:bCs/>
          <w:sz w:val="22"/>
          <w:szCs w:val="20"/>
        </w:rPr>
        <w:t xml:space="preserve">   4) </w:t>
      </w:r>
      <w:r>
        <w:rPr>
          <w:rFonts w:ascii="Bookman Old Style" w:hAnsi="Bookman Old Style"/>
          <w:b/>
          <w:bCs/>
          <w:sz w:val="22"/>
          <w:szCs w:val="20"/>
        </w:rPr>
        <w:tab/>
        <w:t xml:space="preserve">Návrh č. 1/2015 - </w:t>
      </w:r>
      <w:r>
        <w:rPr>
          <w:rFonts w:ascii="Bookman Old Style" w:hAnsi="Bookman Old Style"/>
          <w:b/>
          <w:bCs/>
          <w:sz w:val="22"/>
          <w:szCs w:val="20"/>
        </w:rPr>
        <w:tab/>
      </w:r>
      <w:r>
        <w:rPr>
          <w:rFonts w:ascii="Bookman Old Style" w:hAnsi="Bookman Old Style"/>
          <w:b/>
          <w:bCs/>
          <w:sz w:val="22"/>
          <w:szCs w:val="20"/>
        </w:rPr>
        <w:tab/>
      </w:r>
      <w:r w:rsidRPr="00CD61D4">
        <w:rPr>
          <w:rFonts w:ascii="Bookman Old Style" w:hAnsi="Bookman Old Style"/>
          <w:bCs/>
          <w:sz w:val="22"/>
          <w:szCs w:val="20"/>
        </w:rPr>
        <w:t>Volba člena kontrolního výboru</w:t>
      </w:r>
    </w:p>
    <w:p w:rsidR="00CD61D4" w:rsidRDefault="00CD61D4" w:rsidP="00CD61D4">
      <w:pPr>
        <w:ind w:left="708" w:hanging="705"/>
        <w:rPr>
          <w:rFonts w:ascii="Bookman Old Style" w:hAnsi="Bookman Old Style"/>
          <w:b/>
          <w:bCs/>
          <w:sz w:val="22"/>
          <w:szCs w:val="20"/>
        </w:rPr>
      </w:pPr>
      <w:r>
        <w:rPr>
          <w:rFonts w:ascii="Bookman Old Style" w:hAnsi="Bookman Old Style"/>
          <w:b/>
          <w:bCs/>
          <w:sz w:val="22"/>
          <w:szCs w:val="20"/>
        </w:rPr>
        <w:t xml:space="preserve">   5)</w:t>
      </w:r>
      <w:r>
        <w:rPr>
          <w:rFonts w:ascii="Bookman Old Style" w:hAnsi="Bookman Old Style"/>
          <w:b/>
          <w:bCs/>
          <w:sz w:val="22"/>
          <w:szCs w:val="20"/>
        </w:rPr>
        <w:tab/>
        <w:t>Návrh č. 2/2015 -</w:t>
      </w:r>
      <w:r>
        <w:rPr>
          <w:rFonts w:ascii="Bookman Old Style" w:hAnsi="Bookman Old Style"/>
          <w:b/>
          <w:bCs/>
          <w:sz w:val="22"/>
          <w:szCs w:val="20"/>
        </w:rPr>
        <w:tab/>
      </w:r>
      <w:r>
        <w:rPr>
          <w:rFonts w:ascii="Bookman Old Style" w:hAnsi="Bookman Old Style"/>
          <w:b/>
          <w:bCs/>
          <w:sz w:val="22"/>
          <w:szCs w:val="20"/>
        </w:rPr>
        <w:tab/>
      </w:r>
      <w:r w:rsidRPr="00CD61D4">
        <w:rPr>
          <w:rFonts w:ascii="Bookman Old Style" w:hAnsi="Bookman Old Style"/>
          <w:bCs/>
          <w:sz w:val="22"/>
          <w:szCs w:val="20"/>
        </w:rPr>
        <w:t>Volba člena finančního výboru</w:t>
      </w:r>
    </w:p>
    <w:p w:rsidR="00CD61D4" w:rsidRDefault="00CD61D4" w:rsidP="00CD61D4">
      <w:pPr>
        <w:ind w:left="708" w:hanging="705"/>
        <w:rPr>
          <w:rFonts w:ascii="Bookman Old Style" w:hAnsi="Bookman Old Style"/>
          <w:b/>
          <w:bCs/>
          <w:sz w:val="22"/>
          <w:szCs w:val="20"/>
        </w:rPr>
      </w:pPr>
      <w:r>
        <w:rPr>
          <w:rFonts w:ascii="Bookman Old Style" w:hAnsi="Bookman Old Style"/>
          <w:b/>
          <w:bCs/>
          <w:sz w:val="22"/>
          <w:szCs w:val="20"/>
        </w:rPr>
        <w:t xml:space="preserve">   6) </w:t>
      </w:r>
      <w:r>
        <w:rPr>
          <w:rFonts w:ascii="Bookman Old Style" w:hAnsi="Bookman Old Style"/>
          <w:b/>
          <w:bCs/>
          <w:sz w:val="22"/>
          <w:szCs w:val="20"/>
        </w:rPr>
        <w:tab/>
        <w:t>Návrh č. 3/2015 -</w:t>
      </w:r>
      <w:r>
        <w:rPr>
          <w:rFonts w:ascii="Bookman Old Style" w:hAnsi="Bookman Old Style"/>
          <w:b/>
          <w:bCs/>
          <w:sz w:val="22"/>
          <w:szCs w:val="20"/>
        </w:rPr>
        <w:tab/>
      </w:r>
      <w:r>
        <w:rPr>
          <w:rFonts w:ascii="Bookman Old Style" w:hAnsi="Bookman Old Style"/>
          <w:b/>
          <w:bCs/>
          <w:sz w:val="22"/>
          <w:szCs w:val="20"/>
        </w:rPr>
        <w:tab/>
      </w:r>
      <w:r w:rsidRPr="00CD61D4">
        <w:rPr>
          <w:rFonts w:ascii="Bookman Old Style" w:hAnsi="Bookman Old Style"/>
          <w:bCs/>
          <w:sz w:val="22"/>
          <w:szCs w:val="20"/>
        </w:rPr>
        <w:t>Volba členů osadního výboru</w:t>
      </w:r>
    </w:p>
    <w:p w:rsidR="00CD61D4" w:rsidRDefault="00CD61D4" w:rsidP="00CD61D4">
      <w:pPr>
        <w:ind w:left="708" w:hanging="705"/>
        <w:rPr>
          <w:rFonts w:ascii="Bookman Old Style" w:hAnsi="Bookman Old Style"/>
          <w:b/>
          <w:bCs/>
          <w:sz w:val="22"/>
          <w:szCs w:val="20"/>
        </w:rPr>
      </w:pPr>
      <w:r>
        <w:rPr>
          <w:rFonts w:ascii="Bookman Old Style" w:hAnsi="Bookman Old Style"/>
          <w:b/>
          <w:bCs/>
          <w:sz w:val="22"/>
          <w:szCs w:val="20"/>
        </w:rPr>
        <w:t xml:space="preserve">   7)</w:t>
      </w:r>
      <w:r>
        <w:rPr>
          <w:rFonts w:ascii="Bookman Old Style" w:hAnsi="Bookman Old Style"/>
          <w:b/>
          <w:bCs/>
          <w:sz w:val="22"/>
          <w:szCs w:val="20"/>
        </w:rPr>
        <w:tab/>
        <w:t>Návrh č. 4/2015 -</w:t>
      </w:r>
      <w:r>
        <w:rPr>
          <w:rFonts w:ascii="Bookman Old Style" w:hAnsi="Bookman Old Style"/>
          <w:b/>
          <w:bCs/>
          <w:sz w:val="22"/>
          <w:szCs w:val="20"/>
        </w:rPr>
        <w:tab/>
      </w:r>
      <w:r>
        <w:rPr>
          <w:rFonts w:ascii="Bookman Old Style" w:hAnsi="Bookman Old Style"/>
          <w:b/>
          <w:bCs/>
          <w:sz w:val="22"/>
          <w:szCs w:val="20"/>
        </w:rPr>
        <w:tab/>
      </w:r>
      <w:r w:rsidRPr="00CD61D4">
        <w:rPr>
          <w:rFonts w:ascii="Bookman Old Style" w:hAnsi="Bookman Old Style"/>
          <w:bCs/>
          <w:sz w:val="22"/>
          <w:szCs w:val="20"/>
        </w:rPr>
        <w:t>Obecně závazná vyhláška města Kosmonosy</w:t>
      </w:r>
    </w:p>
    <w:p w:rsidR="00CD61D4" w:rsidRPr="00CD61D4" w:rsidRDefault="00CD61D4" w:rsidP="00CD61D4">
      <w:pPr>
        <w:ind w:left="708" w:hanging="705"/>
        <w:rPr>
          <w:rFonts w:ascii="Bookman Old Style" w:hAnsi="Bookman Old Style"/>
          <w:bCs/>
          <w:sz w:val="22"/>
          <w:szCs w:val="20"/>
        </w:rPr>
      </w:pPr>
      <w:r>
        <w:rPr>
          <w:rFonts w:ascii="Bookman Old Style" w:hAnsi="Bookman Old Style"/>
          <w:b/>
          <w:bCs/>
          <w:sz w:val="22"/>
          <w:szCs w:val="20"/>
        </w:rPr>
        <w:t xml:space="preserve">   8)</w:t>
      </w:r>
      <w:r>
        <w:rPr>
          <w:rFonts w:ascii="Bookman Old Style" w:hAnsi="Bookman Old Style"/>
          <w:b/>
          <w:bCs/>
          <w:sz w:val="22"/>
          <w:szCs w:val="20"/>
        </w:rPr>
        <w:tab/>
        <w:t>Návrh č. 5/2015 -</w:t>
      </w:r>
      <w:r>
        <w:rPr>
          <w:rFonts w:ascii="Bookman Old Style" w:hAnsi="Bookman Old Style"/>
          <w:b/>
          <w:bCs/>
          <w:sz w:val="22"/>
          <w:szCs w:val="20"/>
        </w:rPr>
        <w:tab/>
      </w:r>
      <w:r>
        <w:rPr>
          <w:rFonts w:ascii="Bookman Old Style" w:hAnsi="Bookman Old Style"/>
          <w:b/>
          <w:bCs/>
          <w:sz w:val="22"/>
          <w:szCs w:val="20"/>
        </w:rPr>
        <w:tab/>
      </w:r>
      <w:r w:rsidRPr="00CD61D4">
        <w:rPr>
          <w:rFonts w:ascii="Bookman Old Style" w:hAnsi="Bookman Old Style"/>
          <w:bCs/>
          <w:sz w:val="22"/>
          <w:szCs w:val="20"/>
        </w:rPr>
        <w:t xml:space="preserve">Ukončení Smlouvy o nájmu nebytových prostor, </w:t>
      </w:r>
    </w:p>
    <w:p w:rsidR="00CD61D4" w:rsidRDefault="00DB59D0" w:rsidP="00CD61D4">
      <w:pPr>
        <w:ind w:left="2832" w:firstLine="708"/>
        <w:rPr>
          <w:rFonts w:ascii="Bookman Old Style" w:hAnsi="Bookman Old Style"/>
          <w:bCs/>
          <w:sz w:val="22"/>
          <w:szCs w:val="20"/>
        </w:rPr>
      </w:pPr>
      <w:r>
        <w:rPr>
          <w:rFonts w:ascii="Bookman Old Style" w:hAnsi="Bookman Old Style"/>
          <w:bCs/>
          <w:sz w:val="22"/>
          <w:szCs w:val="20"/>
        </w:rPr>
        <w:t>n</w:t>
      </w:r>
      <w:r w:rsidR="00CD61D4" w:rsidRPr="00CD61D4">
        <w:rPr>
          <w:rFonts w:ascii="Bookman Old Style" w:hAnsi="Bookman Old Style"/>
          <w:bCs/>
          <w:sz w:val="22"/>
          <w:szCs w:val="20"/>
        </w:rPr>
        <w:t>arovnání</w:t>
      </w:r>
    </w:p>
    <w:p w:rsidR="00CD61D4" w:rsidRPr="00CD61D4" w:rsidRDefault="00CD61D4" w:rsidP="00CD61D4">
      <w:pPr>
        <w:rPr>
          <w:rFonts w:ascii="Bookman Old Style" w:hAnsi="Bookman Old Style"/>
          <w:b/>
          <w:bCs/>
          <w:sz w:val="22"/>
          <w:szCs w:val="20"/>
        </w:rPr>
      </w:pPr>
      <w:r w:rsidRPr="00CD61D4">
        <w:rPr>
          <w:rFonts w:ascii="Bookman Old Style" w:hAnsi="Bookman Old Style"/>
          <w:b/>
          <w:bCs/>
          <w:sz w:val="22"/>
          <w:szCs w:val="20"/>
        </w:rPr>
        <w:t xml:space="preserve">   9)</w:t>
      </w:r>
      <w:r w:rsidR="00DB59D0">
        <w:rPr>
          <w:rFonts w:ascii="Bookman Old Style" w:hAnsi="Bookman Old Style"/>
          <w:b/>
          <w:bCs/>
          <w:sz w:val="22"/>
          <w:szCs w:val="20"/>
        </w:rPr>
        <w:tab/>
        <w:t>Návrh č. 6/2015 -</w:t>
      </w:r>
      <w:r w:rsidR="00DB59D0">
        <w:rPr>
          <w:rFonts w:ascii="Bookman Old Style" w:hAnsi="Bookman Old Style"/>
          <w:b/>
          <w:bCs/>
          <w:sz w:val="22"/>
          <w:szCs w:val="20"/>
        </w:rPr>
        <w:tab/>
      </w:r>
      <w:r w:rsidR="00DB59D0">
        <w:rPr>
          <w:rFonts w:ascii="Bookman Old Style" w:hAnsi="Bookman Old Style"/>
          <w:b/>
          <w:bCs/>
          <w:sz w:val="22"/>
          <w:szCs w:val="20"/>
        </w:rPr>
        <w:tab/>
      </w:r>
      <w:r w:rsidR="00DB59D0" w:rsidRPr="00DB59D0">
        <w:rPr>
          <w:rFonts w:ascii="Bookman Old Style" w:hAnsi="Bookman Old Style"/>
          <w:bCs/>
          <w:sz w:val="22"/>
          <w:szCs w:val="20"/>
        </w:rPr>
        <w:t>Návrh rozpočtu města Kosmonosy na rok 2015</w:t>
      </w:r>
    </w:p>
    <w:p w:rsidR="00DB59D0" w:rsidRDefault="00CD61D4" w:rsidP="00DB59D0">
      <w:pPr>
        <w:ind w:left="708" w:hanging="705"/>
        <w:rPr>
          <w:rFonts w:ascii="Bookman Old Style" w:hAnsi="Bookman Old Style"/>
          <w:b/>
          <w:bCs/>
          <w:sz w:val="22"/>
          <w:szCs w:val="20"/>
        </w:rPr>
      </w:pPr>
      <w:r w:rsidRPr="00CD61D4">
        <w:rPr>
          <w:rFonts w:ascii="Bookman Old Style" w:hAnsi="Bookman Old Style"/>
          <w:b/>
          <w:bCs/>
          <w:sz w:val="22"/>
          <w:szCs w:val="20"/>
        </w:rPr>
        <w:t xml:space="preserve"> 10)</w:t>
      </w:r>
      <w:r w:rsidR="00DB59D0">
        <w:rPr>
          <w:rFonts w:ascii="Bookman Old Style" w:hAnsi="Bookman Old Style"/>
          <w:b/>
          <w:bCs/>
          <w:sz w:val="22"/>
          <w:szCs w:val="20"/>
        </w:rPr>
        <w:tab/>
        <w:t>Návrh č. 7/2015 -</w:t>
      </w:r>
      <w:r w:rsidR="00DB59D0">
        <w:rPr>
          <w:rFonts w:ascii="Bookman Old Style" w:hAnsi="Bookman Old Style"/>
          <w:b/>
          <w:bCs/>
          <w:sz w:val="22"/>
          <w:szCs w:val="20"/>
        </w:rPr>
        <w:tab/>
      </w:r>
      <w:r w:rsidR="00DB59D0">
        <w:rPr>
          <w:rFonts w:ascii="Bookman Old Style" w:hAnsi="Bookman Old Style"/>
          <w:b/>
          <w:bCs/>
          <w:sz w:val="22"/>
          <w:szCs w:val="20"/>
        </w:rPr>
        <w:tab/>
      </w:r>
      <w:r w:rsidR="00DB59D0" w:rsidRPr="00DB59D0">
        <w:rPr>
          <w:rFonts w:ascii="Bookman Old Style" w:hAnsi="Bookman Old Style"/>
          <w:bCs/>
          <w:sz w:val="22"/>
          <w:szCs w:val="20"/>
        </w:rPr>
        <w:t xml:space="preserve">Schválení zástupců města Kosmonosy u DSO </w:t>
      </w:r>
    </w:p>
    <w:p w:rsidR="00DB59D0" w:rsidRPr="00CD61D4" w:rsidRDefault="00DB59D0" w:rsidP="00DB59D0">
      <w:pPr>
        <w:ind w:left="2832" w:firstLine="708"/>
        <w:rPr>
          <w:rFonts w:ascii="Bookman Old Style" w:hAnsi="Bookman Old Style"/>
          <w:b/>
          <w:bCs/>
          <w:sz w:val="22"/>
          <w:szCs w:val="20"/>
        </w:rPr>
      </w:pPr>
      <w:r w:rsidRPr="00DB59D0">
        <w:rPr>
          <w:rFonts w:ascii="Bookman Old Style" w:hAnsi="Bookman Old Style"/>
          <w:bCs/>
          <w:sz w:val="22"/>
          <w:szCs w:val="20"/>
        </w:rPr>
        <w:t xml:space="preserve">Mikroregion Baba </w:t>
      </w:r>
    </w:p>
    <w:p w:rsidR="00DB59D0" w:rsidRDefault="00CD61D4" w:rsidP="00CD61D4">
      <w:pPr>
        <w:rPr>
          <w:rFonts w:ascii="Bookman Old Style" w:hAnsi="Bookman Old Style"/>
          <w:b/>
          <w:bCs/>
          <w:sz w:val="22"/>
          <w:szCs w:val="20"/>
        </w:rPr>
      </w:pPr>
      <w:r w:rsidRPr="00CD61D4">
        <w:rPr>
          <w:rFonts w:ascii="Bookman Old Style" w:hAnsi="Bookman Old Style"/>
          <w:b/>
          <w:bCs/>
          <w:sz w:val="22"/>
          <w:szCs w:val="20"/>
        </w:rPr>
        <w:t xml:space="preserve"> 11)</w:t>
      </w:r>
      <w:r w:rsidR="00DB59D0">
        <w:rPr>
          <w:rFonts w:ascii="Bookman Old Style" w:hAnsi="Bookman Old Style"/>
          <w:b/>
          <w:bCs/>
          <w:sz w:val="22"/>
          <w:szCs w:val="20"/>
        </w:rPr>
        <w:tab/>
        <w:t>Návrh č. 8/2015 -</w:t>
      </w:r>
      <w:r w:rsidR="00DB59D0">
        <w:rPr>
          <w:rFonts w:ascii="Bookman Old Style" w:hAnsi="Bookman Old Style"/>
          <w:b/>
          <w:bCs/>
          <w:sz w:val="22"/>
          <w:szCs w:val="20"/>
        </w:rPr>
        <w:tab/>
      </w:r>
      <w:r w:rsidR="00DB59D0">
        <w:rPr>
          <w:rFonts w:ascii="Bookman Old Style" w:hAnsi="Bookman Old Style"/>
          <w:b/>
          <w:bCs/>
          <w:sz w:val="22"/>
          <w:szCs w:val="20"/>
        </w:rPr>
        <w:tab/>
      </w:r>
      <w:r w:rsidR="00DB59D0" w:rsidRPr="00DB59D0">
        <w:rPr>
          <w:rFonts w:ascii="Bookman Old Style" w:hAnsi="Bookman Old Style"/>
          <w:bCs/>
          <w:sz w:val="22"/>
          <w:szCs w:val="20"/>
        </w:rPr>
        <w:t xml:space="preserve">Návrh o pořízení změny územního plánu obce </w:t>
      </w:r>
    </w:p>
    <w:p w:rsidR="00CD61D4" w:rsidRDefault="00DB59D0" w:rsidP="00DB59D0">
      <w:pPr>
        <w:ind w:left="2832" w:firstLine="708"/>
        <w:rPr>
          <w:rFonts w:ascii="Bookman Old Style" w:hAnsi="Bookman Old Style"/>
          <w:b/>
          <w:bCs/>
          <w:sz w:val="22"/>
          <w:szCs w:val="20"/>
        </w:rPr>
      </w:pPr>
      <w:r w:rsidRPr="00DB59D0">
        <w:rPr>
          <w:rFonts w:ascii="Bookman Old Style" w:hAnsi="Bookman Old Style"/>
          <w:bCs/>
          <w:sz w:val="22"/>
          <w:szCs w:val="20"/>
        </w:rPr>
        <w:t>Kosmonosy a Horní Stakory</w:t>
      </w:r>
    </w:p>
    <w:p w:rsidR="00DB59D0" w:rsidRDefault="00DB59D0" w:rsidP="00DB59D0">
      <w:pPr>
        <w:rPr>
          <w:rFonts w:ascii="Bookman Old Style" w:hAnsi="Bookman Old Style"/>
          <w:b/>
          <w:bCs/>
          <w:sz w:val="22"/>
          <w:szCs w:val="20"/>
        </w:rPr>
      </w:pPr>
      <w:r>
        <w:rPr>
          <w:rFonts w:ascii="Bookman Old Style" w:hAnsi="Bookman Old Style"/>
          <w:b/>
          <w:bCs/>
          <w:sz w:val="22"/>
          <w:szCs w:val="20"/>
        </w:rPr>
        <w:t xml:space="preserve"> 12)</w:t>
      </w:r>
      <w:r>
        <w:rPr>
          <w:rFonts w:ascii="Bookman Old Style" w:hAnsi="Bookman Old Style"/>
          <w:b/>
          <w:bCs/>
          <w:sz w:val="22"/>
          <w:szCs w:val="20"/>
        </w:rPr>
        <w:tab/>
        <w:t>Návrh č. 9/2015 -</w:t>
      </w:r>
      <w:r>
        <w:rPr>
          <w:rFonts w:ascii="Bookman Old Style" w:hAnsi="Bookman Old Style"/>
          <w:b/>
          <w:bCs/>
          <w:sz w:val="22"/>
          <w:szCs w:val="20"/>
        </w:rPr>
        <w:tab/>
      </w:r>
      <w:r>
        <w:rPr>
          <w:rFonts w:ascii="Bookman Old Style" w:hAnsi="Bookman Old Style"/>
          <w:b/>
          <w:bCs/>
          <w:sz w:val="22"/>
          <w:szCs w:val="20"/>
        </w:rPr>
        <w:tab/>
      </w:r>
      <w:r w:rsidRPr="00DB59D0">
        <w:rPr>
          <w:rFonts w:ascii="Bookman Old Style" w:hAnsi="Bookman Old Style"/>
          <w:bCs/>
          <w:sz w:val="22"/>
          <w:szCs w:val="20"/>
        </w:rPr>
        <w:t xml:space="preserve">Návrh o pořízení územního plánu obce </w:t>
      </w:r>
    </w:p>
    <w:p w:rsidR="00DB59D0" w:rsidRPr="00CD61D4" w:rsidRDefault="00DB59D0" w:rsidP="00DB59D0">
      <w:pPr>
        <w:ind w:left="2832" w:firstLine="708"/>
        <w:rPr>
          <w:rFonts w:ascii="Bookman Old Style" w:hAnsi="Bookman Old Style"/>
          <w:b/>
          <w:bCs/>
          <w:sz w:val="22"/>
          <w:szCs w:val="20"/>
        </w:rPr>
      </w:pPr>
      <w:r w:rsidRPr="00DB59D0">
        <w:rPr>
          <w:rFonts w:ascii="Bookman Old Style" w:hAnsi="Bookman Old Style"/>
          <w:bCs/>
          <w:sz w:val="22"/>
          <w:szCs w:val="20"/>
        </w:rPr>
        <w:t>Kosmonosy a Horní Stakory</w:t>
      </w:r>
    </w:p>
    <w:p w:rsidR="00F972D6" w:rsidRPr="00F972D6" w:rsidRDefault="00DB59D0" w:rsidP="00F972D6">
      <w:pPr>
        <w:rPr>
          <w:rFonts w:ascii="Bookman Old Style" w:hAnsi="Bookman Old Style" w:cs="Arial"/>
          <w:sz w:val="22"/>
          <w:szCs w:val="20"/>
        </w:rPr>
      </w:pPr>
      <w:r>
        <w:rPr>
          <w:rFonts w:ascii="Bookman Old Style" w:hAnsi="Bookman Old Style" w:cs="Arial"/>
          <w:b/>
          <w:sz w:val="22"/>
          <w:szCs w:val="20"/>
        </w:rPr>
        <w:t xml:space="preserve"> 13</w:t>
      </w:r>
      <w:r w:rsidR="00F972D6" w:rsidRPr="00F972D6">
        <w:rPr>
          <w:rFonts w:ascii="Bookman Old Style" w:hAnsi="Bookman Old Style" w:cs="Arial"/>
          <w:b/>
          <w:sz w:val="22"/>
          <w:szCs w:val="20"/>
        </w:rPr>
        <w:t>)</w:t>
      </w:r>
      <w:r w:rsidR="00F972D6" w:rsidRPr="00F972D6">
        <w:rPr>
          <w:rFonts w:ascii="Bookman Old Style" w:hAnsi="Bookman Old Style" w:cs="Arial"/>
          <w:sz w:val="22"/>
          <w:szCs w:val="20"/>
        </w:rPr>
        <w:tab/>
        <w:t>Záležitosti vzniklé po odeslání pozvánky</w:t>
      </w:r>
    </w:p>
    <w:p w:rsidR="00F972D6" w:rsidRPr="00F972D6" w:rsidRDefault="00DB59D0" w:rsidP="00F972D6">
      <w:pPr>
        <w:rPr>
          <w:rFonts w:ascii="Bookman Old Style" w:hAnsi="Bookman Old Style" w:cs="Arial"/>
          <w:sz w:val="22"/>
          <w:szCs w:val="20"/>
        </w:rPr>
      </w:pPr>
      <w:r>
        <w:rPr>
          <w:rFonts w:ascii="Bookman Old Style" w:hAnsi="Bookman Old Style" w:cs="Arial"/>
          <w:b/>
          <w:sz w:val="22"/>
          <w:szCs w:val="20"/>
        </w:rPr>
        <w:t xml:space="preserve"> 14</w:t>
      </w:r>
      <w:r w:rsidR="00F972D6" w:rsidRPr="00F972D6">
        <w:rPr>
          <w:rFonts w:ascii="Bookman Old Style" w:hAnsi="Bookman Old Style" w:cs="Arial"/>
          <w:b/>
          <w:sz w:val="22"/>
          <w:szCs w:val="20"/>
        </w:rPr>
        <w:t>)</w:t>
      </w:r>
      <w:r w:rsidR="00F972D6" w:rsidRPr="00F972D6">
        <w:rPr>
          <w:rFonts w:ascii="Bookman Old Style" w:hAnsi="Bookman Old Style" w:cs="Arial"/>
          <w:sz w:val="22"/>
          <w:szCs w:val="20"/>
        </w:rPr>
        <w:t xml:space="preserve"> </w:t>
      </w:r>
      <w:r w:rsidR="00F972D6" w:rsidRPr="00F972D6">
        <w:rPr>
          <w:rFonts w:ascii="Bookman Old Style" w:hAnsi="Bookman Old Style" w:cs="Arial"/>
          <w:sz w:val="22"/>
          <w:szCs w:val="20"/>
        </w:rPr>
        <w:tab/>
        <w:t>Informace starosty</w:t>
      </w:r>
    </w:p>
    <w:p w:rsidR="00F972D6" w:rsidRPr="00F972D6" w:rsidRDefault="00DB59D0" w:rsidP="00F972D6">
      <w:pPr>
        <w:rPr>
          <w:rFonts w:ascii="Bookman Old Style" w:hAnsi="Bookman Old Style" w:cs="Arial"/>
          <w:sz w:val="22"/>
          <w:szCs w:val="20"/>
        </w:rPr>
      </w:pPr>
      <w:r>
        <w:rPr>
          <w:rFonts w:ascii="Bookman Old Style" w:hAnsi="Bookman Old Style" w:cs="Arial"/>
          <w:b/>
          <w:sz w:val="22"/>
          <w:szCs w:val="20"/>
        </w:rPr>
        <w:t xml:space="preserve"> 15</w:t>
      </w:r>
      <w:r w:rsidR="00F972D6" w:rsidRPr="00F972D6">
        <w:rPr>
          <w:rFonts w:ascii="Bookman Old Style" w:hAnsi="Bookman Old Style" w:cs="Arial"/>
          <w:b/>
          <w:sz w:val="22"/>
          <w:szCs w:val="20"/>
        </w:rPr>
        <w:t>)</w:t>
      </w:r>
      <w:r w:rsidR="00F972D6" w:rsidRPr="00F972D6">
        <w:rPr>
          <w:rFonts w:ascii="Bookman Old Style" w:hAnsi="Bookman Old Style" w:cs="Arial"/>
          <w:sz w:val="22"/>
          <w:szCs w:val="20"/>
        </w:rPr>
        <w:tab/>
        <w:t>Interpelace zastupitelů</w:t>
      </w:r>
    </w:p>
    <w:p w:rsidR="00F972D6" w:rsidRPr="00F972D6" w:rsidRDefault="00DB59D0" w:rsidP="00F972D6">
      <w:pPr>
        <w:rPr>
          <w:rFonts w:ascii="Bookman Old Style" w:hAnsi="Bookman Old Style"/>
          <w:bCs/>
          <w:sz w:val="22"/>
          <w:szCs w:val="20"/>
        </w:rPr>
      </w:pPr>
      <w:r>
        <w:rPr>
          <w:rFonts w:ascii="Bookman Old Style" w:hAnsi="Bookman Old Style" w:cs="Arial"/>
          <w:b/>
          <w:sz w:val="22"/>
          <w:szCs w:val="20"/>
        </w:rPr>
        <w:t xml:space="preserve"> 16</w:t>
      </w:r>
      <w:r w:rsidR="00F972D6" w:rsidRPr="00F972D6">
        <w:rPr>
          <w:rFonts w:ascii="Bookman Old Style" w:hAnsi="Bookman Old Style" w:cs="Arial"/>
          <w:b/>
          <w:sz w:val="22"/>
          <w:szCs w:val="20"/>
        </w:rPr>
        <w:t>)</w:t>
      </w:r>
      <w:r w:rsidR="00F972D6" w:rsidRPr="00F972D6">
        <w:rPr>
          <w:rFonts w:ascii="Bookman Old Style" w:hAnsi="Bookman Old Style" w:cs="Arial"/>
          <w:sz w:val="22"/>
          <w:szCs w:val="20"/>
        </w:rPr>
        <w:tab/>
        <w:t>Diskuse</w:t>
      </w:r>
    </w:p>
    <w:p w:rsidR="00F972D6" w:rsidRPr="00F972D6" w:rsidRDefault="00DB59D0" w:rsidP="00F972D6">
      <w:pPr>
        <w:rPr>
          <w:rFonts w:ascii="Bookman Old Style" w:hAnsi="Bookman Old Style"/>
          <w:bCs/>
          <w:sz w:val="22"/>
          <w:szCs w:val="20"/>
        </w:rPr>
      </w:pPr>
      <w:r>
        <w:rPr>
          <w:rFonts w:ascii="Bookman Old Style" w:hAnsi="Bookman Old Style"/>
          <w:b/>
          <w:bCs/>
          <w:sz w:val="22"/>
          <w:szCs w:val="20"/>
        </w:rPr>
        <w:t xml:space="preserve"> 17</w:t>
      </w:r>
      <w:r w:rsidR="00F972D6" w:rsidRPr="00F972D6">
        <w:rPr>
          <w:rFonts w:ascii="Bookman Old Style" w:hAnsi="Bookman Old Style"/>
          <w:b/>
          <w:bCs/>
          <w:sz w:val="22"/>
          <w:szCs w:val="20"/>
        </w:rPr>
        <w:t>)</w:t>
      </w:r>
      <w:r w:rsidR="00F972D6" w:rsidRPr="00F972D6">
        <w:rPr>
          <w:rFonts w:ascii="Bookman Old Style" w:hAnsi="Bookman Old Style"/>
          <w:bCs/>
          <w:sz w:val="22"/>
          <w:szCs w:val="20"/>
        </w:rPr>
        <w:t xml:space="preserve"> </w:t>
      </w:r>
      <w:r w:rsidR="00F972D6" w:rsidRPr="00F972D6">
        <w:rPr>
          <w:rFonts w:ascii="Bookman Old Style" w:hAnsi="Bookman Old Style"/>
          <w:bCs/>
          <w:sz w:val="22"/>
          <w:szCs w:val="20"/>
        </w:rPr>
        <w:tab/>
        <w:t>Závěr</w:t>
      </w:r>
    </w:p>
    <w:p w:rsidR="00304BF2" w:rsidRDefault="00C275D5" w:rsidP="00F972D6">
      <w:pPr>
        <w:jc w:val="both"/>
        <w:rPr>
          <w:rFonts w:ascii="Bookman Old Style" w:hAnsi="Bookman Old Style"/>
          <w:bCs/>
          <w:sz w:val="22"/>
          <w:szCs w:val="20"/>
        </w:rPr>
      </w:pPr>
      <w:r w:rsidRPr="00C275D5">
        <w:rPr>
          <w:rFonts w:ascii="Bookman Old Style" w:hAnsi="Bookman Old Style"/>
          <w:bCs/>
          <w:sz w:val="22"/>
          <w:szCs w:val="20"/>
        </w:rPr>
        <w:lastRenderedPageBreak/>
        <w:t>Staro</w:t>
      </w:r>
      <w:r w:rsidR="00DB3269">
        <w:rPr>
          <w:rFonts w:ascii="Bookman Old Style" w:hAnsi="Bookman Old Style"/>
          <w:bCs/>
          <w:sz w:val="22"/>
          <w:szCs w:val="20"/>
        </w:rPr>
        <w:t xml:space="preserve">sta </w:t>
      </w:r>
      <w:r w:rsidR="007F215D">
        <w:rPr>
          <w:rFonts w:ascii="Bookman Old Style" w:hAnsi="Bookman Old Style"/>
          <w:bCs/>
          <w:sz w:val="22"/>
          <w:szCs w:val="20"/>
        </w:rPr>
        <w:t>navrhuje</w:t>
      </w:r>
      <w:r w:rsidR="007F3AA9">
        <w:rPr>
          <w:rFonts w:ascii="Bookman Old Style" w:hAnsi="Bookman Old Style"/>
          <w:bCs/>
          <w:sz w:val="22"/>
          <w:szCs w:val="20"/>
        </w:rPr>
        <w:t xml:space="preserve"> odložit hlasování</w:t>
      </w:r>
      <w:r w:rsidR="007F215D">
        <w:rPr>
          <w:rFonts w:ascii="Bookman Old Style" w:hAnsi="Bookman Old Style"/>
          <w:bCs/>
          <w:sz w:val="22"/>
          <w:szCs w:val="20"/>
        </w:rPr>
        <w:t xml:space="preserve"> </w:t>
      </w:r>
      <w:r w:rsidR="008B1ED9">
        <w:rPr>
          <w:rFonts w:ascii="Bookman Old Style" w:hAnsi="Bookman Old Style"/>
          <w:bCs/>
          <w:sz w:val="22"/>
          <w:szCs w:val="20"/>
        </w:rPr>
        <w:t>o návrzích</w:t>
      </w:r>
      <w:r w:rsidR="007F215D">
        <w:rPr>
          <w:rFonts w:ascii="Bookman Old Style" w:hAnsi="Bookman Old Style"/>
          <w:bCs/>
          <w:sz w:val="22"/>
          <w:szCs w:val="20"/>
        </w:rPr>
        <w:t xml:space="preserve"> č. 1 – Volba člena kontrol</w:t>
      </w:r>
      <w:r w:rsidR="00227C76">
        <w:rPr>
          <w:rFonts w:ascii="Bookman Old Style" w:hAnsi="Bookman Old Style"/>
          <w:bCs/>
          <w:sz w:val="22"/>
          <w:szCs w:val="20"/>
        </w:rPr>
        <w:t xml:space="preserve">ního výboru a č. 2/2015 – Volba člena finančního výboru </w:t>
      </w:r>
      <w:r w:rsidR="007F3AA9">
        <w:rPr>
          <w:rFonts w:ascii="Bookman Old Style" w:hAnsi="Bookman Old Style"/>
          <w:bCs/>
          <w:sz w:val="22"/>
          <w:szCs w:val="20"/>
        </w:rPr>
        <w:t xml:space="preserve">na příští zasedání Zastupitelstva města Kosmonosy, </w:t>
      </w:r>
      <w:r w:rsidR="006243C1">
        <w:rPr>
          <w:rFonts w:ascii="Bookman Old Style" w:hAnsi="Bookman Old Style"/>
          <w:bCs/>
          <w:sz w:val="22"/>
          <w:szCs w:val="20"/>
        </w:rPr>
        <w:t xml:space="preserve">a stáhnout tyto body z programu dnešního zasedání, </w:t>
      </w:r>
      <w:r w:rsidR="008B1ED9">
        <w:rPr>
          <w:rFonts w:ascii="Bookman Old Style" w:hAnsi="Bookman Old Style"/>
          <w:bCs/>
          <w:sz w:val="22"/>
          <w:szCs w:val="20"/>
        </w:rPr>
        <w:t xml:space="preserve">jednak </w:t>
      </w:r>
      <w:r w:rsidR="007F3AA9">
        <w:rPr>
          <w:rFonts w:ascii="Bookman Old Style" w:hAnsi="Bookman Old Style"/>
          <w:bCs/>
          <w:sz w:val="22"/>
          <w:szCs w:val="20"/>
        </w:rPr>
        <w:t>z důvodu nepřítomnosti zastupitele Svárovskéh</w:t>
      </w:r>
      <w:r w:rsidR="008B1ED9">
        <w:rPr>
          <w:rFonts w:ascii="Bookman Old Style" w:hAnsi="Bookman Old Style"/>
          <w:bCs/>
          <w:sz w:val="22"/>
          <w:szCs w:val="20"/>
        </w:rPr>
        <w:t>o, předsedy kontrolního výboru a jednak proto, aby o doplnění členů obou výborů bylo rozhodováno na jednom zasedání.</w:t>
      </w:r>
    </w:p>
    <w:p w:rsidR="007F3AA9" w:rsidRDefault="00092E4C" w:rsidP="00F972D6">
      <w:pPr>
        <w:jc w:val="both"/>
        <w:rPr>
          <w:rFonts w:ascii="Bookman Old Style" w:hAnsi="Bookman Old Style"/>
          <w:bCs/>
          <w:sz w:val="22"/>
          <w:szCs w:val="20"/>
        </w:rPr>
      </w:pPr>
      <w:r>
        <w:rPr>
          <w:rFonts w:ascii="Bookman Old Style" w:hAnsi="Bookman Old Style"/>
          <w:bCs/>
          <w:sz w:val="22"/>
          <w:szCs w:val="20"/>
        </w:rPr>
        <w:t xml:space="preserve">Dále </w:t>
      </w:r>
      <w:r w:rsidR="008B1ED9">
        <w:rPr>
          <w:rFonts w:ascii="Bookman Old Style" w:hAnsi="Bookman Old Style"/>
          <w:bCs/>
          <w:sz w:val="22"/>
          <w:szCs w:val="20"/>
        </w:rPr>
        <w:t xml:space="preserve">starosta </w:t>
      </w:r>
      <w:r>
        <w:rPr>
          <w:rFonts w:ascii="Bookman Old Style" w:hAnsi="Bookman Old Style"/>
          <w:bCs/>
          <w:sz w:val="22"/>
          <w:szCs w:val="20"/>
        </w:rPr>
        <w:t xml:space="preserve">navrhuje přesunout </w:t>
      </w:r>
      <w:r w:rsidR="008B1ED9">
        <w:rPr>
          <w:rFonts w:ascii="Bookman Old Style" w:hAnsi="Bookman Old Style"/>
          <w:bCs/>
          <w:sz w:val="22"/>
          <w:szCs w:val="20"/>
        </w:rPr>
        <w:t>návrh</w:t>
      </w:r>
      <w:r>
        <w:rPr>
          <w:rFonts w:ascii="Bookman Old Style" w:hAnsi="Bookman Old Style"/>
          <w:bCs/>
          <w:sz w:val="22"/>
          <w:szCs w:val="20"/>
        </w:rPr>
        <w:t xml:space="preserve"> č. 6/2015 – Návrh rozpočtu města Kosmonosy na rok 2015 </w:t>
      </w:r>
      <w:r w:rsidR="008B1ED9">
        <w:rPr>
          <w:rFonts w:ascii="Bookman Old Style" w:hAnsi="Bookman Old Style"/>
          <w:bCs/>
          <w:sz w:val="22"/>
          <w:szCs w:val="20"/>
        </w:rPr>
        <w:t>před volbu členů osadního výboru, a to</w:t>
      </w:r>
      <w:r>
        <w:rPr>
          <w:rFonts w:ascii="Bookman Old Style" w:hAnsi="Bookman Old Style"/>
          <w:bCs/>
          <w:sz w:val="22"/>
          <w:szCs w:val="20"/>
        </w:rPr>
        <w:t xml:space="preserve"> z důvodu </w:t>
      </w:r>
      <w:r w:rsidR="008B1ED9">
        <w:rPr>
          <w:rFonts w:ascii="Bookman Old Style" w:hAnsi="Bookman Old Style"/>
          <w:bCs/>
          <w:sz w:val="22"/>
          <w:szCs w:val="20"/>
        </w:rPr>
        <w:t xml:space="preserve">zdravotní indispozice </w:t>
      </w:r>
      <w:r>
        <w:rPr>
          <w:rFonts w:ascii="Bookman Old Style" w:hAnsi="Bookman Old Style"/>
          <w:bCs/>
          <w:sz w:val="22"/>
          <w:szCs w:val="20"/>
        </w:rPr>
        <w:t xml:space="preserve">Ing. Červené, vedoucí ekonomického odboru. </w:t>
      </w:r>
    </w:p>
    <w:p w:rsidR="00092E4C" w:rsidRDefault="00092E4C" w:rsidP="00F972D6">
      <w:pPr>
        <w:jc w:val="both"/>
        <w:rPr>
          <w:rFonts w:ascii="Bookman Old Style" w:hAnsi="Bookman Old Style"/>
          <w:bCs/>
          <w:sz w:val="22"/>
          <w:szCs w:val="20"/>
        </w:rPr>
      </w:pPr>
    </w:p>
    <w:p w:rsidR="007F3AA9" w:rsidRDefault="007F3AA9" w:rsidP="00F972D6">
      <w:pPr>
        <w:jc w:val="both"/>
        <w:rPr>
          <w:rFonts w:ascii="Bookman Old Style" w:hAnsi="Bookman Old Style"/>
          <w:bCs/>
          <w:sz w:val="22"/>
          <w:szCs w:val="20"/>
        </w:rPr>
      </w:pPr>
      <w:r>
        <w:rPr>
          <w:rFonts w:ascii="Bookman Old Style" w:hAnsi="Bookman Old Style"/>
          <w:bCs/>
          <w:sz w:val="22"/>
          <w:szCs w:val="20"/>
        </w:rPr>
        <w:t xml:space="preserve">Pro: </w:t>
      </w:r>
      <w:r w:rsidR="000F649E">
        <w:rPr>
          <w:rFonts w:ascii="Bookman Old Style" w:hAnsi="Bookman Old Style"/>
          <w:bCs/>
          <w:sz w:val="22"/>
          <w:szCs w:val="20"/>
        </w:rPr>
        <w:t xml:space="preserve"> 13</w:t>
      </w:r>
    </w:p>
    <w:p w:rsidR="007F3AA9" w:rsidRDefault="007F3AA9" w:rsidP="00F972D6">
      <w:pPr>
        <w:jc w:val="both"/>
        <w:rPr>
          <w:rFonts w:ascii="Bookman Old Style" w:hAnsi="Bookman Old Style"/>
          <w:bCs/>
          <w:sz w:val="22"/>
          <w:szCs w:val="20"/>
        </w:rPr>
      </w:pPr>
      <w:r>
        <w:rPr>
          <w:rFonts w:ascii="Bookman Old Style" w:hAnsi="Bookman Old Style"/>
          <w:bCs/>
          <w:sz w:val="22"/>
          <w:szCs w:val="20"/>
        </w:rPr>
        <w:t>Proti:</w:t>
      </w:r>
      <w:r w:rsidR="000F649E">
        <w:rPr>
          <w:rFonts w:ascii="Bookman Old Style" w:hAnsi="Bookman Old Style"/>
          <w:bCs/>
          <w:sz w:val="22"/>
          <w:szCs w:val="20"/>
        </w:rPr>
        <w:t xml:space="preserve"> 0 </w:t>
      </w:r>
    </w:p>
    <w:p w:rsidR="007F3AA9" w:rsidRPr="00C275D5" w:rsidRDefault="007F3AA9" w:rsidP="00F972D6">
      <w:pPr>
        <w:jc w:val="both"/>
        <w:rPr>
          <w:rFonts w:ascii="Bookman Old Style" w:hAnsi="Bookman Old Style"/>
          <w:bCs/>
          <w:sz w:val="22"/>
          <w:szCs w:val="20"/>
        </w:rPr>
      </w:pPr>
      <w:r>
        <w:rPr>
          <w:rFonts w:ascii="Bookman Old Style" w:hAnsi="Bookman Old Style"/>
          <w:bCs/>
          <w:sz w:val="22"/>
          <w:szCs w:val="20"/>
        </w:rPr>
        <w:t>Zdržel se:</w:t>
      </w:r>
      <w:r w:rsidR="000F649E">
        <w:rPr>
          <w:rFonts w:ascii="Bookman Old Style" w:hAnsi="Bookman Old Style"/>
          <w:bCs/>
          <w:sz w:val="22"/>
          <w:szCs w:val="20"/>
        </w:rPr>
        <w:t xml:space="preserve"> 0 </w:t>
      </w:r>
    </w:p>
    <w:p w:rsidR="00C275D5" w:rsidRDefault="00C275D5" w:rsidP="00F972D6">
      <w:pPr>
        <w:jc w:val="both"/>
        <w:rPr>
          <w:rFonts w:ascii="Bookman Old Style" w:hAnsi="Bookman Old Style"/>
          <w:bCs/>
          <w:sz w:val="28"/>
          <w:szCs w:val="20"/>
        </w:rPr>
      </w:pPr>
    </w:p>
    <w:p w:rsidR="000F649E" w:rsidRDefault="00092E4C" w:rsidP="00F972D6">
      <w:pPr>
        <w:jc w:val="both"/>
        <w:rPr>
          <w:rFonts w:ascii="Bookman Old Style" w:hAnsi="Bookman Old Style"/>
          <w:bCs/>
          <w:sz w:val="22"/>
          <w:szCs w:val="20"/>
        </w:rPr>
      </w:pPr>
      <w:r w:rsidRPr="00092E4C">
        <w:rPr>
          <w:rFonts w:ascii="Bookman Old Style" w:hAnsi="Bookman Old Style"/>
          <w:bCs/>
          <w:sz w:val="22"/>
          <w:szCs w:val="20"/>
        </w:rPr>
        <w:t xml:space="preserve">Program jednání </w:t>
      </w:r>
      <w:r w:rsidR="000F649E">
        <w:rPr>
          <w:rFonts w:ascii="Bookman Old Style" w:hAnsi="Bookman Old Style"/>
          <w:bCs/>
          <w:sz w:val="22"/>
          <w:szCs w:val="20"/>
        </w:rPr>
        <w:t>byl s výše uvedenými změnami přijat.</w:t>
      </w:r>
    </w:p>
    <w:p w:rsidR="000F649E" w:rsidRDefault="000F649E" w:rsidP="00F972D6">
      <w:pPr>
        <w:jc w:val="both"/>
        <w:rPr>
          <w:rFonts w:ascii="Bookman Old Style" w:hAnsi="Bookman Old Style"/>
          <w:bCs/>
          <w:sz w:val="22"/>
          <w:szCs w:val="20"/>
        </w:rPr>
      </w:pPr>
    </w:p>
    <w:p w:rsidR="000F649E" w:rsidRDefault="000F649E" w:rsidP="00F972D6">
      <w:pPr>
        <w:pBdr>
          <w:bottom w:val="single" w:sz="6" w:space="1" w:color="auto"/>
        </w:pBdr>
        <w:jc w:val="both"/>
        <w:rPr>
          <w:rFonts w:ascii="Bookman Old Style" w:hAnsi="Bookman Old Style"/>
          <w:bCs/>
          <w:sz w:val="22"/>
          <w:szCs w:val="20"/>
        </w:rPr>
      </w:pPr>
    </w:p>
    <w:p w:rsidR="00C275D5" w:rsidRDefault="00092E4C" w:rsidP="00F972D6">
      <w:pPr>
        <w:jc w:val="both"/>
        <w:rPr>
          <w:rFonts w:ascii="Bookman Old Style" w:hAnsi="Bookman Old Style"/>
          <w:bCs/>
          <w:sz w:val="22"/>
          <w:szCs w:val="20"/>
        </w:rPr>
      </w:pPr>
      <w:r w:rsidRPr="00092E4C">
        <w:rPr>
          <w:rFonts w:ascii="Bookman Old Style" w:hAnsi="Bookman Old Style"/>
          <w:bCs/>
          <w:sz w:val="22"/>
          <w:szCs w:val="20"/>
        </w:rPr>
        <w:t xml:space="preserve"> </w:t>
      </w:r>
    </w:p>
    <w:p w:rsidR="00DB59D0" w:rsidRDefault="00EE3EC0" w:rsidP="00024B4B">
      <w:pPr>
        <w:tabs>
          <w:tab w:val="left" w:pos="3700"/>
          <w:tab w:val="left" w:pos="5624"/>
        </w:tabs>
        <w:jc w:val="both"/>
        <w:rPr>
          <w:rFonts w:ascii="Bookman Old Style" w:hAnsi="Bookman Old Style"/>
          <w:bCs/>
          <w:sz w:val="22"/>
          <w:szCs w:val="22"/>
          <w:u w:val="single"/>
        </w:rPr>
      </w:pPr>
      <w:r>
        <w:rPr>
          <w:rFonts w:ascii="Bookman Old Style" w:hAnsi="Bookman Old Style"/>
          <w:bCs/>
          <w:sz w:val="22"/>
          <w:szCs w:val="22"/>
          <w:u w:val="single"/>
        </w:rPr>
        <w:t xml:space="preserve"> 3) </w:t>
      </w:r>
      <w:r w:rsidR="00DB59D0" w:rsidRPr="00DB59D0">
        <w:rPr>
          <w:rFonts w:ascii="Bookman Old Style" w:hAnsi="Bookman Old Style"/>
          <w:bCs/>
          <w:sz w:val="22"/>
          <w:szCs w:val="22"/>
          <w:u w:val="single"/>
        </w:rPr>
        <w:t>Projekce krátkého filmového dokumentu</w:t>
      </w:r>
    </w:p>
    <w:p w:rsidR="00DB59D0" w:rsidRDefault="00DB59D0" w:rsidP="00024B4B">
      <w:pPr>
        <w:tabs>
          <w:tab w:val="left" w:pos="3700"/>
          <w:tab w:val="left" w:pos="5624"/>
        </w:tabs>
        <w:jc w:val="both"/>
        <w:rPr>
          <w:rFonts w:ascii="Bookman Old Style" w:hAnsi="Bookman Old Style"/>
          <w:bCs/>
          <w:sz w:val="22"/>
          <w:szCs w:val="22"/>
          <w:u w:val="single"/>
        </w:rPr>
      </w:pPr>
    </w:p>
    <w:p w:rsidR="00DB59D0" w:rsidRDefault="00067CFF"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 Pan </w:t>
      </w:r>
      <w:r w:rsidR="008B1ED9">
        <w:rPr>
          <w:rFonts w:ascii="Bookman Old Style" w:hAnsi="Bookman Old Style"/>
          <w:bCs/>
          <w:sz w:val="22"/>
          <w:szCs w:val="22"/>
        </w:rPr>
        <w:t xml:space="preserve">Josef </w:t>
      </w:r>
      <w:r>
        <w:rPr>
          <w:rFonts w:ascii="Bookman Old Style" w:hAnsi="Bookman Old Style"/>
          <w:bCs/>
          <w:sz w:val="22"/>
          <w:szCs w:val="22"/>
        </w:rPr>
        <w:t>Petr prezentuje přítomným</w:t>
      </w:r>
      <w:r w:rsidR="00502BEC">
        <w:rPr>
          <w:rFonts w:ascii="Bookman Old Style" w:hAnsi="Bookman Old Style"/>
          <w:bCs/>
          <w:sz w:val="22"/>
          <w:szCs w:val="22"/>
        </w:rPr>
        <w:t xml:space="preserve"> </w:t>
      </w:r>
      <w:r w:rsidR="008B1ED9">
        <w:rPr>
          <w:rFonts w:ascii="Bookman Old Style" w:hAnsi="Bookman Old Style"/>
          <w:bCs/>
          <w:sz w:val="22"/>
          <w:szCs w:val="22"/>
        </w:rPr>
        <w:t>informace</w:t>
      </w:r>
      <w:r w:rsidR="00502BEC">
        <w:rPr>
          <w:rFonts w:ascii="Bookman Old Style" w:hAnsi="Bookman Old Style"/>
          <w:bCs/>
          <w:sz w:val="22"/>
          <w:szCs w:val="22"/>
        </w:rPr>
        <w:t xml:space="preserve"> o firmě Svoboda motor. </w:t>
      </w:r>
    </w:p>
    <w:p w:rsidR="00067CFF" w:rsidRDefault="00067CFF"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 Následuje projekce krátkého filmového dokumentu. </w:t>
      </w:r>
    </w:p>
    <w:p w:rsidR="00DB59D0" w:rsidRPr="00067CFF" w:rsidRDefault="00067CFF"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Starosta děkuje panu Petrovi za projekci filmového d</w:t>
      </w:r>
      <w:r w:rsidR="008B1ED9">
        <w:rPr>
          <w:rFonts w:ascii="Bookman Old Style" w:hAnsi="Bookman Old Style"/>
          <w:bCs/>
          <w:sz w:val="22"/>
          <w:szCs w:val="22"/>
        </w:rPr>
        <w:t xml:space="preserve">okumentu a za dlouhodobou </w:t>
      </w:r>
      <w:r>
        <w:rPr>
          <w:rFonts w:ascii="Bookman Old Style" w:hAnsi="Bookman Old Style"/>
          <w:bCs/>
          <w:sz w:val="22"/>
          <w:szCs w:val="22"/>
        </w:rPr>
        <w:t>prezentaci města Kosmonosy.</w:t>
      </w:r>
    </w:p>
    <w:p w:rsidR="00DB59D0" w:rsidRDefault="00DB59D0" w:rsidP="00024B4B">
      <w:pPr>
        <w:pBdr>
          <w:bottom w:val="single" w:sz="6" w:space="1" w:color="auto"/>
        </w:pBdr>
        <w:tabs>
          <w:tab w:val="left" w:pos="3700"/>
          <w:tab w:val="left" w:pos="5624"/>
        </w:tabs>
        <w:jc w:val="both"/>
        <w:rPr>
          <w:rFonts w:ascii="Bookman Old Style" w:hAnsi="Bookman Old Style"/>
          <w:bCs/>
          <w:sz w:val="22"/>
          <w:szCs w:val="22"/>
          <w:u w:val="single"/>
        </w:rPr>
      </w:pPr>
    </w:p>
    <w:p w:rsidR="00067CFF" w:rsidRDefault="00067CFF" w:rsidP="00024B4B">
      <w:pPr>
        <w:tabs>
          <w:tab w:val="left" w:pos="3700"/>
          <w:tab w:val="left" w:pos="5624"/>
        </w:tabs>
        <w:jc w:val="both"/>
        <w:rPr>
          <w:rFonts w:ascii="Bookman Old Style" w:hAnsi="Bookman Old Style"/>
          <w:bCs/>
          <w:sz w:val="22"/>
          <w:szCs w:val="22"/>
          <w:u w:val="single"/>
        </w:rPr>
      </w:pPr>
    </w:p>
    <w:p w:rsidR="00EE3EC0" w:rsidRDefault="00EE3EC0" w:rsidP="00024B4B">
      <w:pPr>
        <w:tabs>
          <w:tab w:val="left" w:pos="3700"/>
          <w:tab w:val="left" w:pos="5624"/>
        </w:tabs>
        <w:jc w:val="both"/>
        <w:rPr>
          <w:rFonts w:ascii="Bookman Old Style" w:hAnsi="Bookman Old Style"/>
          <w:bCs/>
          <w:sz w:val="22"/>
          <w:szCs w:val="22"/>
        </w:rPr>
      </w:pPr>
    </w:p>
    <w:p w:rsidR="00067CFF" w:rsidRPr="00067CFF" w:rsidRDefault="00067CFF" w:rsidP="00024B4B">
      <w:pPr>
        <w:tabs>
          <w:tab w:val="left" w:pos="3700"/>
          <w:tab w:val="left" w:pos="5624"/>
        </w:tabs>
        <w:jc w:val="both"/>
        <w:rPr>
          <w:rFonts w:ascii="Bookman Old Style" w:hAnsi="Bookman Old Style"/>
          <w:bCs/>
          <w:sz w:val="22"/>
          <w:szCs w:val="22"/>
        </w:rPr>
      </w:pPr>
      <w:r w:rsidRPr="00067CFF">
        <w:rPr>
          <w:rFonts w:ascii="Bookman Old Style" w:hAnsi="Bookman Old Style"/>
          <w:bCs/>
          <w:sz w:val="22"/>
          <w:szCs w:val="22"/>
        </w:rPr>
        <w:t xml:space="preserve">Starosta </w:t>
      </w:r>
      <w:r w:rsidR="00EE3EC0">
        <w:rPr>
          <w:rFonts w:ascii="Bookman Old Style" w:hAnsi="Bookman Old Style"/>
          <w:bCs/>
          <w:sz w:val="22"/>
          <w:szCs w:val="22"/>
        </w:rPr>
        <w:t>se omlouvá přítomným za technické potíže s projekcí návrhů</w:t>
      </w:r>
      <w:r w:rsidR="006243C1">
        <w:rPr>
          <w:rFonts w:ascii="Bookman Old Style" w:hAnsi="Bookman Old Style"/>
          <w:bCs/>
          <w:sz w:val="22"/>
          <w:szCs w:val="22"/>
        </w:rPr>
        <w:t>, které budou na dnešním zasedání projednány</w:t>
      </w:r>
      <w:r w:rsidR="00EE3EC0">
        <w:rPr>
          <w:rFonts w:ascii="Bookman Old Style" w:hAnsi="Bookman Old Style"/>
          <w:bCs/>
          <w:sz w:val="22"/>
          <w:szCs w:val="22"/>
        </w:rPr>
        <w:t xml:space="preserve">. USB, na kterém jsou návrhy uložené, není kompatibilní s notebookem. Z tohoto důvodu byly přítomným občanům půjčeny </w:t>
      </w:r>
      <w:r w:rsidR="006243C1">
        <w:rPr>
          <w:rFonts w:ascii="Bookman Old Style" w:hAnsi="Bookman Old Style"/>
          <w:bCs/>
          <w:sz w:val="22"/>
          <w:szCs w:val="22"/>
        </w:rPr>
        <w:t>kopie materiálů</w:t>
      </w:r>
      <w:r w:rsidR="00EE3EC0">
        <w:rPr>
          <w:rFonts w:ascii="Bookman Old Style" w:hAnsi="Bookman Old Style"/>
          <w:bCs/>
          <w:sz w:val="22"/>
          <w:szCs w:val="22"/>
        </w:rPr>
        <w:t>, které se budou na tomto zasedání projednávat.</w:t>
      </w:r>
    </w:p>
    <w:p w:rsidR="00067CFF" w:rsidRDefault="00067CFF" w:rsidP="00024B4B">
      <w:pPr>
        <w:tabs>
          <w:tab w:val="left" w:pos="3700"/>
          <w:tab w:val="left" w:pos="5624"/>
        </w:tabs>
        <w:jc w:val="both"/>
        <w:rPr>
          <w:rFonts w:ascii="Bookman Old Style" w:hAnsi="Bookman Old Style"/>
          <w:bCs/>
          <w:sz w:val="22"/>
          <w:szCs w:val="22"/>
          <w:u w:val="single"/>
        </w:rPr>
      </w:pPr>
    </w:p>
    <w:p w:rsidR="00DB59D0" w:rsidRDefault="00DB59D0" w:rsidP="00024B4B">
      <w:pPr>
        <w:pBdr>
          <w:bottom w:val="single" w:sz="6" w:space="1" w:color="auto"/>
        </w:pBdr>
        <w:tabs>
          <w:tab w:val="left" w:pos="3700"/>
          <w:tab w:val="left" w:pos="5624"/>
        </w:tabs>
        <w:jc w:val="both"/>
        <w:rPr>
          <w:rFonts w:ascii="Bookman Old Style" w:hAnsi="Bookman Old Style"/>
          <w:bCs/>
          <w:sz w:val="22"/>
          <w:szCs w:val="22"/>
          <w:u w:val="single"/>
        </w:rPr>
      </w:pPr>
    </w:p>
    <w:p w:rsidR="00DB59D0" w:rsidRPr="00DB59D0" w:rsidRDefault="00DB59D0" w:rsidP="00024B4B">
      <w:pPr>
        <w:tabs>
          <w:tab w:val="left" w:pos="3700"/>
          <w:tab w:val="left" w:pos="5624"/>
        </w:tabs>
        <w:jc w:val="both"/>
        <w:rPr>
          <w:rFonts w:ascii="Bookman Old Style" w:hAnsi="Bookman Old Style"/>
          <w:bCs/>
          <w:sz w:val="22"/>
          <w:szCs w:val="22"/>
          <w:u w:val="single"/>
        </w:rPr>
      </w:pPr>
    </w:p>
    <w:p w:rsidR="00DB59D0" w:rsidRDefault="00DB59D0"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4) Návrh č. 1/2015 -</w:t>
      </w:r>
      <w:r>
        <w:rPr>
          <w:rFonts w:ascii="Bookman Old Style" w:hAnsi="Bookman Old Style"/>
          <w:bCs/>
          <w:sz w:val="22"/>
          <w:szCs w:val="22"/>
        </w:rPr>
        <w:tab/>
      </w:r>
      <w:r w:rsidRPr="00DB59D0">
        <w:rPr>
          <w:rFonts w:ascii="Bookman Old Style" w:hAnsi="Bookman Old Style"/>
          <w:bCs/>
          <w:sz w:val="22"/>
          <w:szCs w:val="22"/>
          <w:u w:val="single"/>
        </w:rPr>
        <w:t>Volba člena kontrolního výboru</w:t>
      </w:r>
      <w:r>
        <w:rPr>
          <w:rFonts w:ascii="Bookman Old Style" w:hAnsi="Bookman Old Style"/>
          <w:bCs/>
          <w:sz w:val="22"/>
          <w:szCs w:val="22"/>
        </w:rPr>
        <w:t xml:space="preserve"> </w:t>
      </w:r>
    </w:p>
    <w:p w:rsidR="00DB59D0" w:rsidRDefault="00DB59D0"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Pr="00DB59D0" w:rsidRDefault="00DB59D0" w:rsidP="00DB59D0">
      <w:pPr>
        <w:tabs>
          <w:tab w:val="left" w:pos="3700"/>
          <w:tab w:val="left" w:pos="5624"/>
        </w:tabs>
        <w:jc w:val="both"/>
        <w:rPr>
          <w:rFonts w:ascii="Bookman Old Style" w:hAnsi="Bookman Old Style"/>
          <w:bCs/>
          <w:sz w:val="18"/>
          <w:szCs w:val="22"/>
        </w:rPr>
      </w:pPr>
      <w:r w:rsidRPr="00DB59D0">
        <w:rPr>
          <w:rFonts w:ascii="Bookman Old Style" w:hAnsi="Bookman Old Style"/>
          <w:bCs/>
          <w:sz w:val="18"/>
          <w:szCs w:val="22"/>
        </w:rPr>
        <w:t>Důvodová zpráva:</w:t>
      </w:r>
    </w:p>
    <w:p w:rsidR="00DB59D0" w:rsidRPr="00DB59D0" w:rsidRDefault="00DB59D0" w:rsidP="00DB59D0">
      <w:pPr>
        <w:tabs>
          <w:tab w:val="left" w:pos="3700"/>
          <w:tab w:val="left" w:pos="5624"/>
        </w:tabs>
        <w:jc w:val="both"/>
        <w:rPr>
          <w:rFonts w:ascii="Bookman Old Style" w:hAnsi="Bookman Old Style"/>
          <w:bCs/>
          <w:sz w:val="18"/>
          <w:szCs w:val="22"/>
        </w:rPr>
      </w:pPr>
      <w:r w:rsidRPr="00DB59D0">
        <w:rPr>
          <w:rFonts w:ascii="Bookman Old Style" w:hAnsi="Bookman Old Style"/>
          <w:bCs/>
          <w:sz w:val="18"/>
          <w:szCs w:val="22"/>
        </w:rPr>
        <w:t>Stanovený počet členů kontrolního výboru (5) nebyl dosud naplněn, zbývá zvolit 1 člena výboru.</w:t>
      </w:r>
    </w:p>
    <w:p w:rsidR="00DB59D0" w:rsidRDefault="00DB59D0" w:rsidP="00024B4B">
      <w:pPr>
        <w:tabs>
          <w:tab w:val="left" w:pos="3700"/>
          <w:tab w:val="left" w:pos="5624"/>
        </w:tabs>
        <w:jc w:val="both"/>
        <w:rPr>
          <w:rFonts w:ascii="Bookman Old Style" w:hAnsi="Bookman Old Style"/>
          <w:bCs/>
          <w:sz w:val="22"/>
          <w:szCs w:val="22"/>
        </w:rPr>
      </w:pPr>
    </w:p>
    <w:p w:rsidR="00067CFF" w:rsidRDefault="00067CFF" w:rsidP="00024B4B">
      <w:pPr>
        <w:tabs>
          <w:tab w:val="left" w:pos="3700"/>
          <w:tab w:val="left" w:pos="5624"/>
        </w:tabs>
        <w:jc w:val="both"/>
        <w:rPr>
          <w:rFonts w:ascii="Bookman Old Style" w:hAnsi="Bookman Old Style"/>
          <w:bCs/>
          <w:sz w:val="22"/>
          <w:szCs w:val="22"/>
        </w:rPr>
      </w:pPr>
    </w:p>
    <w:p w:rsidR="00DB59D0" w:rsidRPr="00067CFF" w:rsidRDefault="00EE3EC0"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NÁVRH BYL STAŽEN</w:t>
      </w:r>
      <w:r w:rsidR="00067CFF" w:rsidRPr="00067CFF">
        <w:rPr>
          <w:rFonts w:ascii="Bookman Old Style" w:hAnsi="Bookman Old Style"/>
          <w:bCs/>
          <w:sz w:val="22"/>
          <w:szCs w:val="22"/>
        </w:rPr>
        <w:t xml:space="preserve"> Z PROGRAMU JEDNÁNÍ.</w:t>
      </w:r>
    </w:p>
    <w:p w:rsidR="00067CFF" w:rsidRDefault="00067CFF" w:rsidP="00024B4B">
      <w:pPr>
        <w:tabs>
          <w:tab w:val="left" w:pos="3700"/>
          <w:tab w:val="left" w:pos="5624"/>
        </w:tabs>
        <w:jc w:val="both"/>
        <w:rPr>
          <w:rFonts w:ascii="Bookman Old Style" w:hAnsi="Bookman Old Style"/>
          <w:bCs/>
          <w:sz w:val="22"/>
          <w:szCs w:val="22"/>
        </w:rPr>
      </w:pPr>
    </w:p>
    <w:p w:rsidR="00DB59D0" w:rsidRDefault="00DB59D0" w:rsidP="00024B4B">
      <w:pPr>
        <w:pBdr>
          <w:bottom w:val="single" w:sz="6" w:space="1" w:color="auto"/>
        </w:pBd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roofErr w:type="gramStart"/>
      <w:r>
        <w:rPr>
          <w:rFonts w:ascii="Bookman Old Style" w:hAnsi="Bookman Old Style"/>
          <w:bCs/>
          <w:sz w:val="22"/>
          <w:szCs w:val="22"/>
        </w:rPr>
        <w:t xml:space="preserve">5) </w:t>
      </w:r>
      <w:r w:rsidR="007D0B2E">
        <w:rPr>
          <w:rFonts w:ascii="Bookman Old Style" w:hAnsi="Bookman Old Style"/>
          <w:bCs/>
          <w:sz w:val="22"/>
          <w:szCs w:val="22"/>
        </w:rPr>
        <w:t xml:space="preserve"> Návrh</w:t>
      </w:r>
      <w:proofErr w:type="gramEnd"/>
      <w:r w:rsidR="007D0B2E">
        <w:rPr>
          <w:rFonts w:ascii="Bookman Old Style" w:hAnsi="Bookman Old Style"/>
          <w:bCs/>
          <w:sz w:val="22"/>
          <w:szCs w:val="22"/>
        </w:rPr>
        <w:t xml:space="preserve"> č. 2/2015 -</w:t>
      </w:r>
      <w:r w:rsidR="007D0B2E">
        <w:rPr>
          <w:rFonts w:ascii="Bookman Old Style" w:hAnsi="Bookman Old Style"/>
          <w:bCs/>
          <w:sz w:val="22"/>
          <w:szCs w:val="22"/>
        </w:rPr>
        <w:tab/>
      </w:r>
      <w:r w:rsidR="007D0B2E" w:rsidRPr="007D0B2E">
        <w:rPr>
          <w:rFonts w:ascii="Bookman Old Style" w:hAnsi="Bookman Old Style"/>
          <w:bCs/>
          <w:sz w:val="22"/>
          <w:szCs w:val="22"/>
          <w:u w:val="single"/>
        </w:rPr>
        <w:t>Volba člena finančního výboru</w:t>
      </w:r>
      <w:r w:rsidR="007D0B2E">
        <w:rPr>
          <w:rFonts w:ascii="Bookman Old Style" w:hAnsi="Bookman Old Style"/>
          <w:bCs/>
          <w:sz w:val="22"/>
          <w:szCs w:val="22"/>
        </w:rPr>
        <w:t xml:space="preserve"> </w:t>
      </w:r>
    </w:p>
    <w:p w:rsidR="00DB59D0" w:rsidRDefault="00DB59D0" w:rsidP="00024B4B">
      <w:pPr>
        <w:tabs>
          <w:tab w:val="left" w:pos="3700"/>
          <w:tab w:val="left" w:pos="5624"/>
        </w:tabs>
        <w:jc w:val="both"/>
        <w:rPr>
          <w:rFonts w:ascii="Bookman Old Style" w:hAnsi="Bookman Old Style"/>
          <w:bCs/>
          <w:sz w:val="22"/>
          <w:szCs w:val="22"/>
        </w:rPr>
      </w:pP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Důvodová zpráva:</w:t>
      </w:r>
    </w:p>
    <w:p w:rsidR="00DB59D0"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Stanovený počet členů finančního výboru (5) nebyl dosud naplněn, zbývá zvolit 1 člena výboru.</w:t>
      </w:r>
    </w:p>
    <w:p w:rsidR="00DB59D0" w:rsidRPr="00EE3EC0" w:rsidRDefault="00DB59D0" w:rsidP="00024B4B">
      <w:pPr>
        <w:tabs>
          <w:tab w:val="left" w:pos="3700"/>
          <w:tab w:val="left" w:pos="5624"/>
        </w:tabs>
        <w:jc w:val="both"/>
        <w:rPr>
          <w:rFonts w:ascii="Bookman Old Style" w:hAnsi="Bookman Old Style"/>
          <w:bCs/>
          <w:sz w:val="22"/>
          <w:szCs w:val="22"/>
        </w:rPr>
      </w:pPr>
    </w:p>
    <w:p w:rsidR="00EE3EC0" w:rsidRDefault="00EE3EC0" w:rsidP="00024B4B">
      <w:pPr>
        <w:tabs>
          <w:tab w:val="left" w:pos="3700"/>
          <w:tab w:val="left" w:pos="5624"/>
        </w:tabs>
        <w:jc w:val="both"/>
        <w:rPr>
          <w:rFonts w:ascii="Bookman Old Style" w:hAnsi="Bookman Old Style"/>
          <w:bCs/>
          <w:sz w:val="22"/>
          <w:szCs w:val="22"/>
        </w:rPr>
      </w:pPr>
    </w:p>
    <w:p w:rsidR="007D0B2E" w:rsidRPr="00EE3EC0" w:rsidRDefault="00EE3EC0"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NÁVRH BYL STAŽEN</w:t>
      </w:r>
      <w:r w:rsidRPr="00EE3EC0">
        <w:rPr>
          <w:rFonts w:ascii="Bookman Old Style" w:hAnsi="Bookman Old Style"/>
          <w:bCs/>
          <w:sz w:val="22"/>
          <w:szCs w:val="22"/>
        </w:rPr>
        <w:t xml:space="preserve"> Z PROGRAMU JEDNÁNÍ. </w:t>
      </w:r>
    </w:p>
    <w:p w:rsidR="007D0B2E" w:rsidRDefault="000B05DB" w:rsidP="00024B4B">
      <w:pPr>
        <w:pBdr>
          <w:bottom w:val="single" w:sz="6" w:space="1" w:color="auto"/>
        </w:pBdr>
        <w:tabs>
          <w:tab w:val="left" w:pos="3700"/>
          <w:tab w:val="left" w:pos="5624"/>
        </w:tabs>
        <w:jc w:val="both"/>
        <w:rPr>
          <w:rFonts w:ascii="Bookman Old Style" w:hAnsi="Bookman Old Style"/>
          <w:bCs/>
          <w:sz w:val="22"/>
          <w:szCs w:val="22"/>
        </w:rPr>
      </w:pPr>
      <w:r>
        <w:rPr>
          <w:rFonts w:ascii="Bookman Old Style" w:hAnsi="Bookman Old Style"/>
          <w:bCs/>
          <w:sz w:val="22"/>
          <w:szCs w:val="22"/>
        </w:rPr>
        <w:lastRenderedPageBreak/>
        <w:t>V 18:47 přichází PharmDr. Masarčík.                     - Je přítomno 14 zastupitelů.</w:t>
      </w:r>
    </w:p>
    <w:p w:rsidR="000B05DB" w:rsidRDefault="000B05DB" w:rsidP="00024B4B">
      <w:pPr>
        <w:pBdr>
          <w:bottom w:val="single" w:sz="6" w:space="1" w:color="auto"/>
        </w:pBdr>
        <w:tabs>
          <w:tab w:val="left" w:pos="3700"/>
          <w:tab w:val="left" w:pos="5624"/>
        </w:tabs>
        <w:jc w:val="both"/>
        <w:rPr>
          <w:rFonts w:ascii="Bookman Old Style" w:hAnsi="Bookman Old Style"/>
          <w:bCs/>
          <w:sz w:val="22"/>
          <w:szCs w:val="22"/>
        </w:rPr>
      </w:pPr>
    </w:p>
    <w:p w:rsidR="000B05DB" w:rsidRDefault="000B05DB" w:rsidP="00024B4B">
      <w:pPr>
        <w:pBdr>
          <w:bottom w:val="single" w:sz="6" w:space="1" w:color="auto"/>
        </w:pBdr>
        <w:tabs>
          <w:tab w:val="left" w:pos="3700"/>
          <w:tab w:val="left" w:pos="5624"/>
        </w:tabs>
        <w:jc w:val="both"/>
        <w:rPr>
          <w:rFonts w:ascii="Bookman Old Style" w:hAnsi="Bookman Old Style"/>
          <w:bCs/>
          <w:sz w:val="22"/>
          <w:szCs w:val="22"/>
        </w:rPr>
      </w:pPr>
    </w:p>
    <w:p w:rsidR="000B05DB" w:rsidRDefault="000B05DB" w:rsidP="00024B4B">
      <w:pPr>
        <w:pBdr>
          <w:bottom w:val="single" w:sz="6" w:space="1" w:color="auto"/>
        </w:pBd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F01468" w:rsidP="006243C1">
      <w:pPr>
        <w:tabs>
          <w:tab w:val="left" w:pos="3700"/>
          <w:tab w:val="left" w:pos="5624"/>
        </w:tabs>
        <w:jc w:val="both"/>
        <w:rPr>
          <w:rFonts w:ascii="Bookman Old Style" w:hAnsi="Bookman Old Style"/>
          <w:bCs/>
          <w:sz w:val="22"/>
          <w:szCs w:val="22"/>
        </w:rPr>
      </w:pPr>
      <w:proofErr w:type="gramStart"/>
      <w:r>
        <w:rPr>
          <w:rFonts w:ascii="Bookman Old Style" w:hAnsi="Bookman Old Style"/>
          <w:bCs/>
          <w:sz w:val="22"/>
          <w:szCs w:val="22"/>
        </w:rPr>
        <w:t>6</w:t>
      </w:r>
      <w:r w:rsidR="006243C1" w:rsidRPr="006243C1">
        <w:rPr>
          <w:rFonts w:ascii="Bookman Old Style" w:hAnsi="Bookman Old Style"/>
          <w:bCs/>
          <w:sz w:val="22"/>
          <w:szCs w:val="22"/>
        </w:rPr>
        <w:t>)  Návrh</w:t>
      </w:r>
      <w:proofErr w:type="gramEnd"/>
      <w:r w:rsidR="006243C1" w:rsidRPr="006243C1">
        <w:rPr>
          <w:rFonts w:ascii="Bookman Old Style" w:hAnsi="Bookman Old Style"/>
          <w:bCs/>
          <w:sz w:val="22"/>
          <w:szCs w:val="22"/>
        </w:rPr>
        <w:t xml:space="preserve"> č. 6/2015 -</w:t>
      </w:r>
      <w:r w:rsidR="006243C1" w:rsidRPr="006243C1">
        <w:rPr>
          <w:rFonts w:ascii="Bookman Old Style" w:hAnsi="Bookman Old Style"/>
          <w:bCs/>
          <w:sz w:val="22"/>
          <w:szCs w:val="22"/>
        </w:rPr>
        <w:tab/>
      </w:r>
      <w:r w:rsidR="006243C1" w:rsidRPr="006243C1">
        <w:rPr>
          <w:rFonts w:ascii="Bookman Old Style" w:hAnsi="Bookman Old Style"/>
          <w:bCs/>
          <w:sz w:val="22"/>
          <w:szCs w:val="22"/>
          <w:u w:val="single"/>
        </w:rPr>
        <w:t>Návrh rozpočtu města Kosmonosy na rok 2015</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Důvodová zpráva:</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Rozpočet je finančním plánem, jímž se řídí financování činnosti územního samosprávného celku. Rozpočtový rok je shodný s rokem kalendářním. Návrh rozpočtu navazuje na analýzu hospodaření v minulých obdobích a z požadavků na rok 2015.</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Rekapitulace předloženého návrhu rozpočtu (návrh rozpočtu vyvěšený na úřední desce a dálkovým přístupem):</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Předpokládané příjmy celkem</w:t>
      </w:r>
      <w:r w:rsidRPr="006243C1">
        <w:rPr>
          <w:rFonts w:ascii="Bookman Old Style" w:hAnsi="Bookman Old Style"/>
          <w:bCs/>
          <w:sz w:val="22"/>
          <w:szCs w:val="22"/>
        </w:rPr>
        <w:tab/>
      </w:r>
      <w:r w:rsidRPr="006243C1">
        <w:rPr>
          <w:rFonts w:ascii="Bookman Old Style" w:hAnsi="Bookman Old Style"/>
          <w:bCs/>
          <w:sz w:val="22"/>
          <w:szCs w:val="22"/>
        </w:rPr>
        <w:tab/>
      </w:r>
      <w:r>
        <w:rPr>
          <w:rFonts w:ascii="Bookman Old Style" w:hAnsi="Bookman Old Style"/>
          <w:bCs/>
          <w:sz w:val="22"/>
          <w:szCs w:val="22"/>
        </w:rPr>
        <w:tab/>
      </w:r>
      <w:r>
        <w:rPr>
          <w:rFonts w:ascii="Bookman Old Style" w:hAnsi="Bookman Old Style"/>
          <w:bCs/>
          <w:sz w:val="22"/>
          <w:szCs w:val="22"/>
        </w:rPr>
        <w:tab/>
      </w:r>
      <w:r>
        <w:rPr>
          <w:rFonts w:ascii="Bookman Old Style" w:hAnsi="Bookman Old Style"/>
          <w:bCs/>
          <w:sz w:val="22"/>
          <w:szCs w:val="22"/>
        </w:rPr>
        <w:tab/>
      </w:r>
      <w:r w:rsidRPr="006243C1">
        <w:rPr>
          <w:rFonts w:ascii="Bookman Old Style" w:hAnsi="Bookman Old Style"/>
          <w:bCs/>
          <w:sz w:val="22"/>
          <w:szCs w:val="22"/>
        </w:rPr>
        <w:t>68,005.400,--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Předpokládané výdaje celkem</w:t>
      </w:r>
      <w:r w:rsidRPr="006243C1">
        <w:rPr>
          <w:rFonts w:ascii="Bookman Old Style" w:hAnsi="Bookman Old Style"/>
          <w:bCs/>
          <w:sz w:val="22"/>
          <w:szCs w:val="22"/>
        </w:rPr>
        <w:tab/>
      </w:r>
      <w:r w:rsidRPr="006243C1">
        <w:rPr>
          <w:rFonts w:ascii="Bookman Old Style" w:hAnsi="Bookman Old Style"/>
          <w:bCs/>
          <w:sz w:val="22"/>
          <w:szCs w:val="22"/>
        </w:rPr>
        <w:tab/>
        <w:t xml:space="preserve"> </w:t>
      </w:r>
      <w:r>
        <w:rPr>
          <w:rFonts w:ascii="Bookman Old Style" w:hAnsi="Bookman Old Style"/>
          <w:bCs/>
          <w:sz w:val="22"/>
          <w:szCs w:val="22"/>
        </w:rPr>
        <w:tab/>
      </w:r>
      <w:r>
        <w:rPr>
          <w:rFonts w:ascii="Bookman Old Style" w:hAnsi="Bookman Old Style"/>
          <w:bCs/>
          <w:sz w:val="22"/>
          <w:szCs w:val="22"/>
        </w:rPr>
        <w:tab/>
      </w:r>
      <w:r w:rsidRPr="006243C1">
        <w:rPr>
          <w:rFonts w:ascii="Bookman Old Style" w:hAnsi="Bookman Old Style"/>
          <w:bCs/>
          <w:sz w:val="22"/>
          <w:szCs w:val="22"/>
        </w:rPr>
        <w:t>92,177.840,--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 toho:</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Běžné výdaje</w:t>
      </w:r>
      <w:r w:rsidRPr="006243C1">
        <w:rPr>
          <w:rFonts w:ascii="Bookman Old Style" w:hAnsi="Bookman Old Style"/>
          <w:bCs/>
          <w:sz w:val="22"/>
          <w:szCs w:val="22"/>
        </w:rPr>
        <w:tab/>
      </w:r>
      <w:r w:rsidRPr="006243C1">
        <w:rPr>
          <w:rFonts w:ascii="Bookman Old Style" w:hAnsi="Bookman Old Style"/>
          <w:bCs/>
          <w:sz w:val="22"/>
          <w:szCs w:val="22"/>
        </w:rPr>
        <w:tab/>
      </w:r>
      <w:r w:rsidRPr="006243C1">
        <w:rPr>
          <w:rFonts w:ascii="Bookman Old Style" w:hAnsi="Bookman Old Style"/>
          <w:bCs/>
          <w:sz w:val="22"/>
          <w:szCs w:val="22"/>
        </w:rPr>
        <w:tab/>
      </w:r>
      <w:r w:rsidRPr="006243C1">
        <w:rPr>
          <w:rFonts w:ascii="Bookman Old Style" w:hAnsi="Bookman Old Style"/>
          <w:bCs/>
          <w:sz w:val="22"/>
          <w:szCs w:val="22"/>
        </w:rPr>
        <w:tab/>
      </w:r>
      <w:r w:rsidRPr="006243C1">
        <w:rPr>
          <w:rFonts w:ascii="Bookman Old Style" w:hAnsi="Bookman Old Style"/>
          <w:bCs/>
          <w:sz w:val="22"/>
          <w:szCs w:val="22"/>
        </w:rPr>
        <w:tab/>
        <w:t>64,879.840,--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Kapitálové výdaje</w:t>
      </w:r>
      <w:r w:rsidRPr="006243C1">
        <w:rPr>
          <w:rFonts w:ascii="Bookman Old Style" w:hAnsi="Bookman Old Style"/>
          <w:bCs/>
          <w:sz w:val="22"/>
          <w:szCs w:val="22"/>
        </w:rPr>
        <w:tab/>
      </w:r>
      <w:r w:rsidRPr="006243C1">
        <w:rPr>
          <w:rFonts w:ascii="Bookman Old Style" w:hAnsi="Bookman Old Style"/>
          <w:bCs/>
          <w:sz w:val="22"/>
          <w:szCs w:val="22"/>
        </w:rPr>
        <w:tab/>
      </w:r>
      <w:r w:rsidRPr="006243C1">
        <w:rPr>
          <w:rFonts w:ascii="Bookman Old Style" w:hAnsi="Bookman Old Style"/>
          <w:bCs/>
          <w:sz w:val="22"/>
          <w:szCs w:val="22"/>
        </w:rPr>
        <w:tab/>
        <w:t xml:space="preserve">            </w:t>
      </w:r>
      <w:r>
        <w:rPr>
          <w:rFonts w:ascii="Bookman Old Style" w:hAnsi="Bookman Old Style"/>
          <w:bCs/>
          <w:sz w:val="22"/>
          <w:szCs w:val="22"/>
        </w:rPr>
        <w:tab/>
      </w:r>
      <w:r w:rsidRPr="006243C1">
        <w:rPr>
          <w:rFonts w:ascii="Bookman Old Style" w:hAnsi="Bookman Old Style"/>
          <w:bCs/>
          <w:sz w:val="22"/>
          <w:szCs w:val="22"/>
        </w:rPr>
        <w:t xml:space="preserve">27,298.000,-- Kč              </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Saldo příjmů a výdajů</w:t>
      </w:r>
      <w:r w:rsidRPr="006243C1">
        <w:rPr>
          <w:rFonts w:ascii="Bookman Old Style" w:hAnsi="Bookman Old Style"/>
          <w:bCs/>
          <w:sz w:val="22"/>
          <w:szCs w:val="22"/>
        </w:rPr>
        <w:tab/>
      </w:r>
      <w:r w:rsidRPr="006243C1">
        <w:rPr>
          <w:rFonts w:ascii="Bookman Old Style" w:hAnsi="Bookman Old Style"/>
          <w:bCs/>
          <w:sz w:val="22"/>
          <w:szCs w:val="22"/>
        </w:rPr>
        <w:tab/>
        <w:t xml:space="preserve">            - 24,172.440,-- Kč</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Financování celkem  </w:t>
      </w:r>
      <w:r w:rsidRPr="006243C1">
        <w:rPr>
          <w:rFonts w:ascii="Bookman Old Style" w:hAnsi="Bookman Old Style"/>
          <w:bCs/>
          <w:sz w:val="22"/>
          <w:szCs w:val="22"/>
        </w:rPr>
        <w:tab/>
      </w:r>
      <w:r w:rsidRPr="006243C1">
        <w:rPr>
          <w:rFonts w:ascii="Bookman Old Style" w:hAnsi="Bookman Old Style"/>
          <w:bCs/>
          <w:sz w:val="22"/>
          <w:szCs w:val="22"/>
        </w:rPr>
        <w:tab/>
        <w:t xml:space="preserve">              24,172.440,-- Kč </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 toho:</w:t>
      </w:r>
      <w:r w:rsidRPr="006243C1">
        <w:rPr>
          <w:rFonts w:ascii="Bookman Old Style" w:hAnsi="Bookman Old Style"/>
          <w:bCs/>
          <w:sz w:val="22"/>
          <w:szCs w:val="22"/>
        </w:rPr>
        <w:tab/>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Změna stavu prostředků na běžných účtech</w:t>
      </w:r>
      <w:r w:rsidRPr="006243C1">
        <w:rPr>
          <w:rFonts w:ascii="Bookman Old Style" w:hAnsi="Bookman Old Style"/>
          <w:bCs/>
          <w:sz w:val="22"/>
          <w:szCs w:val="22"/>
        </w:rPr>
        <w:tab/>
        <w:t xml:space="preserve">   24,172.440,--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Rozpočet je sestaven jako schodkový, saldo příjmů a výdajů ve výši 24,172.440,-- Kč bude pokryto ze zůstatku finančních prostředků let minulých.</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Rada města návrh projednala na svém zasedání dne </w:t>
      </w:r>
      <w:proofErr w:type="gramStart"/>
      <w:r w:rsidRPr="006243C1">
        <w:rPr>
          <w:rFonts w:ascii="Bookman Old Style" w:hAnsi="Bookman Old Style"/>
          <w:bCs/>
          <w:sz w:val="22"/>
          <w:szCs w:val="22"/>
        </w:rPr>
        <w:t>21.1.2015</w:t>
      </w:r>
      <w:proofErr w:type="gramEnd"/>
      <w:r w:rsidRPr="006243C1">
        <w:rPr>
          <w:rFonts w:ascii="Bookman Old Style" w:hAnsi="Bookman Old Style"/>
          <w:bCs/>
          <w:sz w:val="22"/>
          <w:szCs w:val="22"/>
        </w:rPr>
        <w:t xml:space="preserve"> a doporučuje zastupitelstvu města:</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I. návrh rozpočtu změnit v tabulkové části následovně:</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a) paragraf 3111 MŠ, budova provoz - snížit částku o 500 tis. Kč (nerealizovat opravu spojovací chodby)</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b) paragraf 3113 ZŠ Kosmonosy, budova investice – snížit částku o 390 tis. Kč (nižší náklady na přestavbu bytu školníka na družinu)</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c) paragraf 3412 Sportovní zařízení v majetku obce, městské </w:t>
      </w:r>
      <w:proofErr w:type="gramStart"/>
      <w:r w:rsidRPr="006243C1">
        <w:rPr>
          <w:rFonts w:ascii="Bookman Old Style" w:hAnsi="Bookman Old Style"/>
          <w:bCs/>
          <w:sz w:val="22"/>
          <w:szCs w:val="22"/>
        </w:rPr>
        <w:t>sportoviště  provoz</w:t>
      </w:r>
      <w:proofErr w:type="gramEnd"/>
      <w:r w:rsidRPr="006243C1">
        <w:rPr>
          <w:rFonts w:ascii="Bookman Old Style" w:hAnsi="Bookman Old Style"/>
          <w:bCs/>
          <w:sz w:val="22"/>
          <w:szCs w:val="22"/>
        </w:rPr>
        <w:t xml:space="preserve"> – snížit částku o 465 tis. Kč (nerealizovat opravu a nátěr střechy)</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d) paragraf 3412 Sportovní zařízení v majetku obce, městské sportoviště investice – přidat částku 200 tis. Kč na vypracování PD na zateplení objektu městského sportoviště</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e) paragraf 3429 Ostatní zájmová činnost a rekreace, provoz koupaliště – snížit o částku 710 tis. Kč (ponechat pouze náklady na nutný provoz)</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f) paragraf 3639 Komunální služby a územní rozvoj, výkup staveb – snížit o 2.000 tis. Kč (výkup komunikací </w:t>
      </w:r>
      <w:proofErr w:type="spellStart"/>
      <w:r w:rsidRPr="006243C1">
        <w:rPr>
          <w:rFonts w:ascii="Bookman Old Style" w:hAnsi="Bookman Old Style"/>
          <w:bCs/>
          <w:sz w:val="22"/>
          <w:szCs w:val="22"/>
        </w:rPr>
        <w:t>Canaba</w:t>
      </w:r>
      <w:proofErr w:type="spellEnd"/>
      <w:r w:rsidRPr="006243C1">
        <w:rPr>
          <w:rFonts w:ascii="Bookman Old Style" w:hAnsi="Bookman Old Style"/>
          <w:bCs/>
          <w:sz w:val="22"/>
          <w:szCs w:val="22"/>
        </w:rPr>
        <w:t xml:space="preserve"> se nestihne realizovat v roce 2015)</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g) paragraf 3639 Komunální služby a územní rozvoj, výkup pozemků – snížit o 2.000 tis. Kč (výkup pozemků </w:t>
      </w:r>
      <w:proofErr w:type="spellStart"/>
      <w:r w:rsidRPr="006243C1">
        <w:rPr>
          <w:rFonts w:ascii="Bookman Old Style" w:hAnsi="Bookman Old Style"/>
          <w:bCs/>
          <w:sz w:val="22"/>
          <w:szCs w:val="22"/>
        </w:rPr>
        <w:t>Canaba</w:t>
      </w:r>
      <w:proofErr w:type="spellEnd"/>
      <w:r w:rsidRPr="006243C1">
        <w:rPr>
          <w:rFonts w:ascii="Bookman Old Style" w:hAnsi="Bookman Old Style"/>
          <w:bCs/>
          <w:sz w:val="22"/>
          <w:szCs w:val="22"/>
        </w:rPr>
        <w:t xml:space="preserve"> se nestihne realizovat v roce 2015, ponechat 2 mil. Kč jako případnou rezervu pro výkup pozemků)</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h) paragraf 3639 Komunální služby a územní rozvoj, platby daní a poplatků – snížit o 110 tis. Kč (úspora v dani z nabytí nemovitostí)</w:t>
      </w:r>
    </w:p>
    <w:p w:rsidR="006243C1" w:rsidRPr="006243C1" w:rsidRDefault="006243C1" w:rsidP="006243C1">
      <w:pPr>
        <w:tabs>
          <w:tab w:val="left" w:pos="3700"/>
          <w:tab w:val="left" w:pos="5624"/>
        </w:tabs>
        <w:jc w:val="both"/>
        <w:rPr>
          <w:rFonts w:ascii="Bookman Old Style" w:hAnsi="Bookman Old Style"/>
          <w:bCs/>
          <w:sz w:val="22"/>
          <w:szCs w:val="22"/>
        </w:rPr>
      </w:pPr>
      <w:proofErr w:type="gramStart"/>
      <w:r w:rsidRPr="006243C1">
        <w:rPr>
          <w:rFonts w:ascii="Bookman Old Style" w:hAnsi="Bookman Old Style"/>
          <w:bCs/>
          <w:sz w:val="22"/>
          <w:szCs w:val="22"/>
        </w:rPr>
        <w:t>II.  schválit</w:t>
      </w:r>
      <w:proofErr w:type="gramEnd"/>
      <w:r w:rsidRPr="006243C1">
        <w:rPr>
          <w:rFonts w:ascii="Bookman Old Style" w:hAnsi="Bookman Old Style"/>
          <w:bCs/>
          <w:sz w:val="22"/>
          <w:szCs w:val="22"/>
        </w:rPr>
        <w:t xml:space="preserve"> rozpočet města Kosmonosy na rok 2015 takto:</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celkové příjmy rozpočtu ve výši     68,005.400,--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běžné výdaje                                      63,094.840,--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kapitálové výdaje                               23,108.000,--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lastRenderedPageBreak/>
        <w:t>celkové výdaje rozpočtu ve výši      86,202.840,--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financování ve výši                           18,197.440,-- Kč</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Diskuse:</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Zastupitel Štěpánek informuje přítomné zastupitele o jeho žádosti o změnu položky na opravu dětského hřiště Horní Stakory, kde je uvedena částka 50.000,-- Kč. Vysvětluje, že tuto záležitost projednával také Osadní výbor Horní Stakory a doporučují částku navýšit na 90.000,-- Kč.</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Starosta reaguje na žádost o změnu položky na opravu dětského hřiště Horní Stakory pana Štěpánka, že bez projektové dokumentace nelze vyhovět stanoveným normám. </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Zastupitel Štěpánek vznáší dotaz na starostu, zda je plánována rekonstrukce současného dětského hřiště, nebo bude vybudované nové na jiném pozemku.</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Starosta odpovídá zastupiteli Štěpánkovi, že pokud se najde řešení na tomto dětském hřišti, bude plánována rekonstrukce současného dětského hřiště. </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Zastupitel Štěpánek sděluje, že je v Horních Stakorách vysoká poptávka po </w:t>
      </w:r>
      <w:r>
        <w:rPr>
          <w:rFonts w:ascii="Bookman Old Style" w:hAnsi="Bookman Old Style"/>
          <w:bCs/>
          <w:i/>
          <w:sz w:val="22"/>
          <w:szCs w:val="22"/>
        </w:rPr>
        <w:t>hracích prvcích</w:t>
      </w:r>
      <w:r w:rsidRPr="006243C1">
        <w:rPr>
          <w:rFonts w:ascii="Bookman Old Style" w:hAnsi="Bookman Old Style"/>
          <w:bCs/>
          <w:i/>
          <w:sz w:val="22"/>
          <w:szCs w:val="22"/>
        </w:rPr>
        <w:t xml:space="preserve"> na dětském hřišti, které by mělo být rekonstruované ještě tento rok. Dle jeho názoru není třeba žádná projektová dokumentace, ale pouze najít vhodný hrací prvek. Navrhuje, aby byla v nejbližším rozpočtovém opatření tato částka přesunuta z kapitoly dokumentace do kapitoly realizace a byla navýšena na 90.000,-- Kč.</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Do diskuse vstupuje Ing. Červená, vedoucí ekonomického odboru, která vysvětluje, že tuto záležitost musí nejdříve projednat městský úřad s osadním výborem.</w:t>
      </w:r>
      <w:r>
        <w:rPr>
          <w:rFonts w:ascii="Bookman Old Style" w:hAnsi="Bookman Old Style"/>
          <w:bCs/>
          <w:i/>
          <w:sz w:val="22"/>
          <w:szCs w:val="22"/>
        </w:rPr>
        <w:t xml:space="preserve"> Zastupitel Štěpánek nežádá nyní změnu příslušné položky v rozpočtu.</w:t>
      </w:r>
    </w:p>
    <w:p w:rsidR="006243C1" w:rsidRPr="006243C1" w:rsidRDefault="006243C1" w:rsidP="006243C1">
      <w:pPr>
        <w:tabs>
          <w:tab w:val="left" w:pos="3700"/>
          <w:tab w:val="left" w:pos="5624"/>
        </w:tabs>
        <w:jc w:val="both"/>
        <w:rPr>
          <w:rFonts w:ascii="Bookman Old Style" w:hAnsi="Bookman Old Style"/>
          <w:bCs/>
          <w:i/>
          <w:sz w:val="22"/>
          <w:szCs w:val="22"/>
        </w:rPr>
      </w:pP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w:t>
      </w:r>
      <w:r>
        <w:rPr>
          <w:rFonts w:ascii="Bookman Old Style" w:hAnsi="Bookman Old Style"/>
          <w:bCs/>
          <w:i/>
          <w:sz w:val="22"/>
          <w:szCs w:val="22"/>
        </w:rPr>
        <w:t>Dále m</w:t>
      </w:r>
      <w:r w:rsidRPr="006243C1">
        <w:rPr>
          <w:rFonts w:ascii="Bookman Old Style" w:hAnsi="Bookman Old Style"/>
          <w:bCs/>
          <w:i/>
          <w:sz w:val="22"/>
          <w:szCs w:val="22"/>
        </w:rPr>
        <w:t xml:space="preserve">ístostarosta sděluje, že je třeba navýšit kapitolu 3111 investice o 200.000,-- Kč z důvodu dokončení oprav elektroinstalace v MŠ Kosmonosy. </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Bc. Křížková vysvětluje, že má MŠ Kosmonosy připravenou projektovou dokumentaci a může ihned začít s opravou elektroinstalace. </w:t>
      </w:r>
    </w:p>
    <w:p w:rsidR="006243C1" w:rsidRPr="006243C1" w:rsidRDefault="006243C1" w:rsidP="006243C1">
      <w:pPr>
        <w:tabs>
          <w:tab w:val="left" w:pos="3700"/>
          <w:tab w:val="left" w:pos="5624"/>
        </w:tabs>
        <w:jc w:val="both"/>
        <w:rPr>
          <w:rFonts w:ascii="Bookman Old Style" w:hAnsi="Bookman Old Style"/>
          <w:bCs/>
          <w:i/>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Hlasování o navýšení kapitoly 3111 o 200.000,--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Pro: 14</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Proti: 0 </w:t>
      </w:r>
    </w:p>
    <w:p w:rsid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Zdržel se: 0</w:t>
      </w:r>
    </w:p>
    <w:p w:rsidR="00B719CC" w:rsidRPr="006243C1" w:rsidRDefault="00B719CC"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Návrh byl přijat. </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w:t>
      </w:r>
      <w:r>
        <w:rPr>
          <w:rFonts w:ascii="Bookman Old Style" w:hAnsi="Bookman Old Style"/>
          <w:bCs/>
          <w:i/>
          <w:sz w:val="22"/>
          <w:szCs w:val="22"/>
        </w:rPr>
        <w:t xml:space="preserve"> Dále</w:t>
      </w:r>
      <w:r w:rsidRPr="006243C1">
        <w:rPr>
          <w:rFonts w:ascii="Bookman Old Style" w:hAnsi="Bookman Old Style"/>
          <w:bCs/>
          <w:i/>
          <w:sz w:val="22"/>
          <w:szCs w:val="22"/>
        </w:rPr>
        <w:t xml:space="preserve"> Ing. Blecha navrhuje navýšení částky na odkanalizování Horních </w:t>
      </w:r>
      <w:proofErr w:type="spellStart"/>
      <w:r w:rsidRPr="006243C1">
        <w:rPr>
          <w:rFonts w:ascii="Bookman Old Style" w:hAnsi="Bookman Old Style"/>
          <w:bCs/>
          <w:i/>
          <w:sz w:val="22"/>
          <w:szCs w:val="22"/>
        </w:rPr>
        <w:t>Stakor</w:t>
      </w:r>
      <w:proofErr w:type="spellEnd"/>
      <w:r w:rsidRPr="006243C1">
        <w:rPr>
          <w:rFonts w:ascii="Bookman Old Style" w:hAnsi="Bookman Old Style"/>
          <w:bCs/>
          <w:i/>
          <w:sz w:val="22"/>
          <w:szCs w:val="22"/>
        </w:rPr>
        <w:t xml:space="preserve">. </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Na tento dotaz reaguje Ing. Janeček, který vysvětluje Ing. Blechovi, že se tato částka nemůže navýšit, jelikož si celkové náklady mezi sebe rozdělí Horní a Dolní Stakory. </w:t>
      </w:r>
    </w:p>
    <w:p w:rsidR="006243C1" w:rsidRPr="006243C1" w:rsidRDefault="006243C1" w:rsidP="006243C1">
      <w:pPr>
        <w:tabs>
          <w:tab w:val="left" w:pos="3700"/>
          <w:tab w:val="left" w:pos="5624"/>
        </w:tabs>
        <w:jc w:val="both"/>
        <w:rPr>
          <w:rFonts w:ascii="Bookman Old Style" w:hAnsi="Bookman Old Style"/>
          <w:bCs/>
          <w:i/>
          <w:sz w:val="22"/>
          <w:szCs w:val="22"/>
        </w:rPr>
      </w:pPr>
      <w:r w:rsidRPr="006243C1">
        <w:rPr>
          <w:rFonts w:ascii="Bookman Old Style" w:hAnsi="Bookman Old Style"/>
          <w:bCs/>
          <w:i/>
          <w:sz w:val="22"/>
          <w:szCs w:val="22"/>
        </w:rPr>
        <w:t xml:space="preserve">- Ing. Blecha navrhuje vyškrtnout z rozpočtu města </w:t>
      </w:r>
      <w:r>
        <w:rPr>
          <w:rFonts w:ascii="Bookman Old Style" w:hAnsi="Bookman Old Style"/>
          <w:bCs/>
          <w:i/>
          <w:sz w:val="22"/>
          <w:szCs w:val="22"/>
        </w:rPr>
        <w:t>z kapitoly</w:t>
      </w:r>
      <w:r w:rsidRPr="006243C1">
        <w:rPr>
          <w:rFonts w:ascii="Bookman Old Style" w:hAnsi="Bookman Old Style"/>
          <w:bCs/>
          <w:i/>
          <w:sz w:val="22"/>
          <w:szCs w:val="22"/>
        </w:rPr>
        <w:t xml:space="preserve"> 3412 </w:t>
      </w:r>
      <w:r>
        <w:rPr>
          <w:rFonts w:ascii="Bookman Old Style" w:hAnsi="Bookman Old Style"/>
          <w:bCs/>
          <w:i/>
          <w:sz w:val="22"/>
          <w:szCs w:val="22"/>
        </w:rPr>
        <w:t>částku</w:t>
      </w:r>
      <w:r w:rsidRPr="006243C1">
        <w:rPr>
          <w:rFonts w:ascii="Bookman Old Style" w:hAnsi="Bookman Old Style"/>
          <w:bCs/>
          <w:i/>
          <w:sz w:val="22"/>
          <w:szCs w:val="22"/>
        </w:rPr>
        <w:t xml:space="preserve"> 500.000,-- Kč. </w:t>
      </w:r>
    </w:p>
    <w:p w:rsidR="006243C1" w:rsidRPr="006243C1" w:rsidRDefault="006243C1" w:rsidP="006243C1">
      <w:pPr>
        <w:tabs>
          <w:tab w:val="left" w:pos="3700"/>
          <w:tab w:val="left" w:pos="5624"/>
        </w:tabs>
        <w:jc w:val="both"/>
        <w:rPr>
          <w:rFonts w:ascii="Bookman Old Style" w:hAnsi="Bookman Old Style"/>
          <w:bCs/>
          <w:i/>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Hlasování o vyškrtnutí částky 500.000,-- Kč z kapitoly 3412:</w:t>
      </w:r>
    </w:p>
    <w:p w:rsidR="006243C1" w:rsidRPr="00B719CC" w:rsidRDefault="006243C1" w:rsidP="006243C1">
      <w:pPr>
        <w:tabs>
          <w:tab w:val="left" w:pos="3700"/>
          <w:tab w:val="left" w:pos="5624"/>
        </w:tabs>
        <w:jc w:val="both"/>
        <w:rPr>
          <w:rFonts w:ascii="Bookman Old Style" w:hAnsi="Bookman Old Style"/>
          <w:bCs/>
          <w:sz w:val="22"/>
          <w:szCs w:val="22"/>
        </w:rPr>
      </w:pPr>
      <w:r w:rsidRPr="00B719CC">
        <w:rPr>
          <w:rFonts w:ascii="Bookman Old Style" w:hAnsi="Bookman Old Style"/>
          <w:bCs/>
          <w:sz w:val="22"/>
          <w:szCs w:val="22"/>
        </w:rPr>
        <w:t>Pro: 1 (Ing. Blecha)</w:t>
      </w:r>
    </w:p>
    <w:p w:rsidR="006243C1" w:rsidRPr="00B719CC" w:rsidRDefault="00B719CC" w:rsidP="006243C1">
      <w:pPr>
        <w:tabs>
          <w:tab w:val="left" w:pos="3700"/>
          <w:tab w:val="left" w:pos="5624"/>
        </w:tabs>
        <w:jc w:val="both"/>
        <w:rPr>
          <w:rFonts w:ascii="Bookman Old Style" w:hAnsi="Bookman Old Style"/>
          <w:bCs/>
          <w:sz w:val="22"/>
          <w:szCs w:val="22"/>
        </w:rPr>
      </w:pPr>
      <w:r w:rsidRPr="00B719CC">
        <w:rPr>
          <w:rFonts w:ascii="Bookman Old Style" w:hAnsi="Bookman Old Style"/>
          <w:bCs/>
          <w:sz w:val="22"/>
          <w:szCs w:val="22"/>
        </w:rPr>
        <w:t>Proti: 13</w:t>
      </w:r>
    </w:p>
    <w:p w:rsidR="006243C1" w:rsidRPr="006243C1" w:rsidRDefault="006243C1" w:rsidP="006243C1">
      <w:pPr>
        <w:tabs>
          <w:tab w:val="left" w:pos="3700"/>
          <w:tab w:val="left" w:pos="5624"/>
        </w:tabs>
        <w:jc w:val="both"/>
        <w:rPr>
          <w:rFonts w:ascii="Bookman Old Style" w:hAnsi="Bookman Old Style"/>
          <w:bCs/>
          <w:sz w:val="22"/>
          <w:szCs w:val="22"/>
        </w:rPr>
      </w:pPr>
      <w:r w:rsidRPr="00B719CC">
        <w:rPr>
          <w:rFonts w:ascii="Bookman Old Style" w:hAnsi="Bookman Old Style"/>
          <w:bCs/>
          <w:sz w:val="22"/>
          <w:szCs w:val="22"/>
        </w:rPr>
        <w:t>Zdržel se: 0</w:t>
      </w:r>
      <w:r w:rsidRPr="006243C1">
        <w:rPr>
          <w:rFonts w:ascii="Bookman Old Style" w:hAnsi="Bookman Old Style"/>
          <w:bCs/>
          <w:sz w:val="22"/>
          <w:szCs w:val="22"/>
        </w:rPr>
        <w:t xml:space="preserve"> </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Návrh nebyl přijat.</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Default="00F379F6" w:rsidP="006243C1">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nechává hlasovat o návrhu rozpočtu v upraveném znění.</w:t>
      </w:r>
    </w:p>
    <w:p w:rsidR="00F379F6" w:rsidRPr="006243C1" w:rsidRDefault="00F379F6"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Usnesení: </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Zastupitelstvo města Kosmonosy</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lastRenderedPageBreak/>
        <w:t>I. schvaluje rozpočet města Kosmonosy na rok 2015 takto:</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    celkové příjmy rozpočtu ve výši     68,005.400,--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    běžné výdaje                                      63,094.840,--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    kapitálové výdaje                               23,308.000,--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    celkové výdaje rozpočtu ve výši      86,402.840,--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    financování ve výši                           18,397.440,-- Kč</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II. schvaluje dle svých kompetencí vyhrazených zákonem o obcích poskytnutí příspěvků zřízeným příspěvkovým organizacím a transferů právnickým osobám ve výši uvedené tabulkové části materiálu</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III. ukládá radě města provádět rozpočtová opatření:</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a) v rámci jednotlivých paragrafů výdajové části rozpočtu mimo kapitálových výdajů</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b) v případě rozpočtového zapojení účelově přidělených finančních prostředků z jiných rozpočtů (transfery a dotace)</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c) v případě vyšších příjmů oproti rozpočtu, které nejsou určeny na rozpočtem nezajištěné výdaje</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IV. si vyhrazuje provádět rozpočtová opatření mimo rozsah stanovený radě města</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V. ukládá vedoucí ekonomického odboru provést rozpis schváleného rozpočtu do plného třídění rozpočtové skladby dle vyhlášky 323/2002 Sb., a provádět třídění dle nástrojů, zdrojů a účelových znaků v průběhu roku 2015. </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Pro: 13</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 xml:space="preserve">Proti: 0 </w:t>
      </w: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Zdržel se: 1 (Ing. Blecha)</w:t>
      </w:r>
    </w:p>
    <w:p w:rsidR="006243C1" w:rsidRPr="006243C1" w:rsidRDefault="006243C1" w:rsidP="006243C1">
      <w:pP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r w:rsidRPr="006243C1">
        <w:rPr>
          <w:rFonts w:ascii="Bookman Old Style" w:hAnsi="Bookman Old Style"/>
          <w:bCs/>
          <w:sz w:val="22"/>
          <w:szCs w:val="22"/>
        </w:rPr>
        <w:t>Návrh byl přijat.</w:t>
      </w:r>
    </w:p>
    <w:p w:rsidR="007D0B2E" w:rsidRDefault="007D0B2E"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Default="00F01468"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7</w:t>
      </w:r>
      <w:r w:rsidR="007D0B2E">
        <w:rPr>
          <w:rFonts w:ascii="Bookman Old Style" w:hAnsi="Bookman Old Style"/>
          <w:bCs/>
          <w:sz w:val="22"/>
          <w:szCs w:val="22"/>
        </w:rPr>
        <w:t>) Návrh č. 3/2015 -</w:t>
      </w:r>
      <w:r w:rsidR="007D0B2E">
        <w:rPr>
          <w:rFonts w:ascii="Bookman Old Style" w:hAnsi="Bookman Old Style"/>
          <w:bCs/>
          <w:sz w:val="22"/>
          <w:szCs w:val="22"/>
        </w:rPr>
        <w:tab/>
      </w:r>
      <w:r w:rsidR="007D0B2E" w:rsidRPr="007D0B2E">
        <w:rPr>
          <w:rFonts w:ascii="Bookman Old Style" w:hAnsi="Bookman Old Style"/>
          <w:bCs/>
          <w:sz w:val="22"/>
          <w:szCs w:val="22"/>
          <w:u w:val="single"/>
        </w:rPr>
        <w:t>Volba členů osadního výboru</w:t>
      </w:r>
      <w:r w:rsidR="007D0B2E">
        <w:rPr>
          <w:rFonts w:ascii="Bookman Old Style" w:hAnsi="Bookman Old Style"/>
          <w:bCs/>
          <w:sz w:val="22"/>
          <w:szCs w:val="22"/>
        </w:rPr>
        <w:t xml:space="preserve"> </w:t>
      </w:r>
    </w:p>
    <w:p w:rsidR="00494A6A" w:rsidRDefault="00494A6A" w:rsidP="00024B4B">
      <w:pPr>
        <w:tabs>
          <w:tab w:val="left" w:pos="3700"/>
          <w:tab w:val="left" w:pos="5624"/>
        </w:tabs>
        <w:jc w:val="both"/>
        <w:rPr>
          <w:rFonts w:ascii="Bookman Old Style" w:hAnsi="Bookman Old Style"/>
          <w:bCs/>
          <w:sz w:val="22"/>
          <w:szCs w:val="22"/>
        </w:rPr>
      </w:pPr>
    </w:p>
    <w:p w:rsidR="00494A6A" w:rsidRPr="00494A6A" w:rsidRDefault="00494A6A" w:rsidP="00494A6A">
      <w:pPr>
        <w:tabs>
          <w:tab w:val="left" w:pos="3700"/>
          <w:tab w:val="left" w:pos="5624"/>
        </w:tabs>
        <w:jc w:val="both"/>
        <w:rPr>
          <w:rFonts w:ascii="Bookman Old Style" w:hAnsi="Bookman Old Style"/>
          <w:bCs/>
          <w:sz w:val="18"/>
          <w:szCs w:val="22"/>
        </w:rPr>
      </w:pPr>
      <w:r w:rsidRPr="00494A6A">
        <w:rPr>
          <w:rFonts w:ascii="Bookman Old Style" w:hAnsi="Bookman Old Style"/>
          <w:bCs/>
          <w:sz w:val="18"/>
          <w:szCs w:val="22"/>
        </w:rPr>
        <w:t>Důvodová zpráva:</w:t>
      </w:r>
    </w:p>
    <w:p w:rsidR="00DB59D0" w:rsidRDefault="00494A6A" w:rsidP="00494A6A">
      <w:pPr>
        <w:tabs>
          <w:tab w:val="left" w:pos="3700"/>
          <w:tab w:val="left" w:pos="5624"/>
        </w:tabs>
        <w:jc w:val="both"/>
        <w:rPr>
          <w:rFonts w:ascii="Bookman Old Style" w:hAnsi="Bookman Old Style"/>
          <w:bCs/>
          <w:sz w:val="18"/>
          <w:szCs w:val="22"/>
        </w:rPr>
      </w:pPr>
      <w:r w:rsidRPr="00494A6A">
        <w:rPr>
          <w:rFonts w:ascii="Bookman Old Style" w:hAnsi="Bookman Old Style"/>
          <w:bCs/>
          <w:sz w:val="18"/>
          <w:szCs w:val="22"/>
        </w:rPr>
        <w:t>Překládá se návrh předsedkyně osadního výboru, Věry Baborákové, na personální obsazení Osadního výboru Horní Stakory.</w:t>
      </w:r>
    </w:p>
    <w:p w:rsidR="00494A6A" w:rsidRDefault="00494A6A" w:rsidP="00494A6A">
      <w:pPr>
        <w:tabs>
          <w:tab w:val="left" w:pos="3700"/>
          <w:tab w:val="left" w:pos="5624"/>
        </w:tabs>
        <w:jc w:val="both"/>
        <w:rPr>
          <w:rFonts w:ascii="Bookman Old Style" w:hAnsi="Bookman Old Style"/>
          <w:bCs/>
          <w:sz w:val="18"/>
          <w:szCs w:val="22"/>
        </w:rPr>
      </w:pPr>
    </w:p>
    <w:p w:rsidR="00EE3EC0" w:rsidRDefault="00F379F6"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nechává hlasovat o návrhu.</w:t>
      </w:r>
    </w:p>
    <w:p w:rsidR="00F379F6" w:rsidRDefault="00F379F6"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Usnesení: </w:t>
      </w:r>
    </w:p>
    <w:p w:rsidR="00317DFC" w:rsidRDefault="00494A6A" w:rsidP="00317DFC">
      <w:pPr>
        <w:pStyle w:val="Zkladntext"/>
        <w:rPr>
          <w:rFonts w:ascii="Bookman Old Style" w:hAnsi="Bookman Old Style"/>
          <w:bCs/>
          <w:sz w:val="22"/>
          <w:szCs w:val="22"/>
        </w:rPr>
      </w:pPr>
      <w:r>
        <w:rPr>
          <w:rFonts w:ascii="Bookman Old Style" w:hAnsi="Bookman Old Style"/>
          <w:bCs/>
          <w:sz w:val="22"/>
          <w:szCs w:val="22"/>
        </w:rPr>
        <w:t xml:space="preserve">Zastupitelstvo města Kosmonosy projednalo předloženou zprávu a zvolilo </w:t>
      </w:r>
    </w:p>
    <w:p w:rsidR="00317DFC" w:rsidRPr="00317DFC" w:rsidRDefault="00317DFC" w:rsidP="00317DFC">
      <w:pPr>
        <w:pStyle w:val="Zkladntext"/>
        <w:rPr>
          <w:rFonts w:ascii="Bookman Old Style" w:hAnsi="Bookman Old Style" w:cs="Arial"/>
          <w:sz w:val="22"/>
          <w:szCs w:val="22"/>
        </w:rPr>
      </w:pPr>
      <w:r w:rsidRPr="00317DFC">
        <w:rPr>
          <w:rFonts w:ascii="Bookman Old Style" w:hAnsi="Bookman Old Style" w:cs="Arial"/>
          <w:bCs/>
          <w:sz w:val="22"/>
          <w:szCs w:val="22"/>
        </w:rPr>
        <w:t>Miroslava Rybáře, bytem Horní Stakory 87, členem osadního výboru</w:t>
      </w:r>
      <w:r w:rsidRPr="00317DFC">
        <w:rPr>
          <w:rFonts w:ascii="Bookman Old Style" w:hAnsi="Bookman Old Style" w:cs="Arial"/>
          <w:sz w:val="22"/>
          <w:szCs w:val="22"/>
        </w:rPr>
        <w:t xml:space="preserve"> </w:t>
      </w:r>
    </w:p>
    <w:p w:rsidR="00317DFC" w:rsidRPr="00317DFC" w:rsidRDefault="00317DFC" w:rsidP="00317DFC">
      <w:pPr>
        <w:pStyle w:val="Zkladntext"/>
        <w:rPr>
          <w:rFonts w:ascii="Bookman Old Style" w:hAnsi="Bookman Old Style" w:cs="Arial"/>
          <w:sz w:val="22"/>
          <w:szCs w:val="22"/>
        </w:rPr>
      </w:pPr>
      <w:r w:rsidRPr="00317DFC">
        <w:rPr>
          <w:rFonts w:ascii="Bookman Old Style" w:hAnsi="Bookman Old Style" w:cs="Arial"/>
          <w:sz w:val="22"/>
          <w:szCs w:val="22"/>
        </w:rPr>
        <w:t>Ing. Karla Blechu, bytem Horní Stakory 80, členem osadního výboru</w:t>
      </w:r>
    </w:p>
    <w:p w:rsidR="00317DFC" w:rsidRPr="00317DFC" w:rsidRDefault="00317DFC" w:rsidP="00317DFC">
      <w:pPr>
        <w:pStyle w:val="Zkladntext"/>
        <w:rPr>
          <w:rFonts w:ascii="Bookman Old Style" w:hAnsi="Bookman Old Style" w:cs="Arial"/>
          <w:sz w:val="22"/>
          <w:szCs w:val="22"/>
        </w:rPr>
      </w:pPr>
      <w:r w:rsidRPr="00317DFC">
        <w:rPr>
          <w:rFonts w:ascii="Bookman Old Style" w:hAnsi="Bookman Old Style" w:cs="Arial"/>
          <w:sz w:val="22"/>
          <w:szCs w:val="22"/>
        </w:rPr>
        <w:t xml:space="preserve">Vladimíra </w:t>
      </w:r>
      <w:proofErr w:type="spellStart"/>
      <w:r w:rsidRPr="00317DFC">
        <w:rPr>
          <w:rFonts w:ascii="Bookman Old Style" w:hAnsi="Bookman Old Style" w:cs="Arial"/>
          <w:sz w:val="22"/>
          <w:szCs w:val="22"/>
        </w:rPr>
        <w:t>Antoně</w:t>
      </w:r>
      <w:proofErr w:type="spellEnd"/>
      <w:r w:rsidRPr="00317DFC">
        <w:rPr>
          <w:rFonts w:ascii="Bookman Old Style" w:hAnsi="Bookman Old Style" w:cs="Arial"/>
          <w:sz w:val="22"/>
          <w:szCs w:val="22"/>
        </w:rPr>
        <w:t>, bytem Horní Stakory 96, členem osadního výboru</w:t>
      </w:r>
    </w:p>
    <w:p w:rsidR="00317DFC" w:rsidRPr="00317DFC" w:rsidRDefault="00317DFC" w:rsidP="00317DFC">
      <w:pPr>
        <w:pStyle w:val="Zkladntext"/>
        <w:rPr>
          <w:rFonts w:ascii="Bookman Old Style" w:hAnsi="Bookman Old Style" w:cs="Arial"/>
          <w:sz w:val="22"/>
          <w:szCs w:val="22"/>
        </w:rPr>
      </w:pPr>
      <w:r w:rsidRPr="00317DFC">
        <w:rPr>
          <w:rFonts w:ascii="Bookman Old Style" w:hAnsi="Bookman Old Style" w:cs="Arial"/>
          <w:sz w:val="22"/>
          <w:szCs w:val="22"/>
        </w:rPr>
        <w:t xml:space="preserve">Ing. Jana Mlejnka, bytem Horní </w:t>
      </w:r>
      <w:proofErr w:type="spellStart"/>
      <w:r w:rsidRPr="00317DFC">
        <w:rPr>
          <w:rFonts w:ascii="Bookman Old Style" w:hAnsi="Bookman Old Style" w:cs="Arial"/>
          <w:sz w:val="22"/>
          <w:szCs w:val="22"/>
        </w:rPr>
        <w:t>Stakoty</w:t>
      </w:r>
      <w:proofErr w:type="spellEnd"/>
      <w:r w:rsidRPr="00317DFC">
        <w:rPr>
          <w:rFonts w:ascii="Bookman Old Style" w:hAnsi="Bookman Old Style" w:cs="Arial"/>
          <w:sz w:val="22"/>
          <w:szCs w:val="22"/>
        </w:rPr>
        <w:t xml:space="preserve"> 107, členem osadního výboru</w:t>
      </w:r>
    </w:p>
    <w:p w:rsidR="00317DFC" w:rsidRPr="00317DFC" w:rsidRDefault="00317DFC" w:rsidP="00317DFC">
      <w:pPr>
        <w:pStyle w:val="Zkladntext"/>
        <w:rPr>
          <w:rFonts w:ascii="Bookman Old Style" w:hAnsi="Bookman Old Style" w:cs="Arial"/>
          <w:sz w:val="22"/>
          <w:szCs w:val="22"/>
        </w:rPr>
      </w:pPr>
      <w:r w:rsidRPr="00317DFC">
        <w:rPr>
          <w:rFonts w:ascii="Bookman Old Style" w:hAnsi="Bookman Old Style" w:cs="Arial"/>
          <w:sz w:val="22"/>
          <w:szCs w:val="22"/>
        </w:rPr>
        <w:t>Hanu Čížkovou, bytem Chaloupky 1, členkou osadního výboru</w:t>
      </w:r>
    </w:p>
    <w:p w:rsidR="00494A6A" w:rsidRDefault="00317DFC" w:rsidP="00317DFC">
      <w:pPr>
        <w:tabs>
          <w:tab w:val="left" w:pos="3700"/>
          <w:tab w:val="left" w:pos="5624"/>
        </w:tabs>
        <w:jc w:val="both"/>
        <w:rPr>
          <w:rFonts w:ascii="Bookman Old Style" w:hAnsi="Bookman Old Style" w:cs="Arial"/>
          <w:sz w:val="22"/>
          <w:szCs w:val="22"/>
        </w:rPr>
      </w:pPr>
      <w:r w:rsidRPr="00317DFC">
        <w:rPr>
          <w:rFonts w:ascii="Bookman Old Style" w:hAnsi="Bookman Old Style" w:cs="Arial"/>
          <w:sz w:val="22"/>
          <w:szCs w:val="22"/>
        </w:rPr>
        <w:t>Petruši Švestkovou, bytem Horní Stakory 158, členkou osadního výboru</w:t>
      </w:r>
      <w:r>
        <w:rPr>
          <w:rFonts w:ascii="Bookman Old Style" w:hAnsi="Bookman Old Style" w:cs="Arial"/>
          <w:sz w:val="22"/>
          <w:szCs w:val="22"/>
        </w:rPr>
        <w:t>.</w:t>
      </w:r>
    </w:p>
    <w:p w:rsidR="00317DFC" w:rsidRPr="00317DFC" w:rsidRDefault="00317DFC" w:rsidP="00317DFC">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w:t>
      </w:r>
      <w:r w:rsidR="00EE3EC0">
        <w:rPr>
          <w:rFonts w:ascii="Bookman Old Style" w:hAnsi="Bookman Old Style"/>
          <w:bCs/>
          <w:sz w:val="22"/>
          <w:szCs w:val="22"/>
        </w:rPr>
        <w:t xml:space="preserve"> 14</w:t>
      </w: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Proti:</w:t>
      </w:r>
      <w:r w:rsidR="00EE3EC0">
        <w:rPr>
          <w:rFonts w:ascii="Bookman Old Style" w:hAnsi="Bookman Old Style"/>
          <w:bCs/>
          <w:sz w:val="22"/>
          <w:szCs w:val="22"/>
        </w:rPr>
        <w:t xml:space="preserve"> 0</w:t>
      </w: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Zdržel se:</w:t>
      </w:r>
      <w:r w:rsidR="00EE3EC0">
        <w:rPr>
          <w:rFonts w:ascii="Bookman Old Style" w:hAnsi="Bookman Old Style"/>
          <w:bCs/>
          <w:sz w:val="22"/>
          <w:szCs w:val="22"/>
        </w:rPr>
        <w:t xml:space="preserve"> 0</w:t>
      </w:r>
    </w:p>
    <w:p w:rsidR="00494A6A" w:rsidRDefault="00494A6A"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Návrh </w:t>
      </w:r>
      <w:r w:rsidR="00EE3EC0">
        <w:rPr>
          <w:rFonts w:ascii="Bookman Old Style" w:hAnsi="Bookman Old Style"/>
          <w:bCs/>
          <w:sz w:val="22"/>
          <w:szCs w:val="22"/>
        </w:rPr>
        <w:t xml:space="preserve">byl </w:t>
      </w:r>
      <w:r>
        <w:rPr>
          <w:rFonts w:ascii="Bookman Old Style" w:hAnsi="Bookman Old Style"/>
          <w:bCs/>
          <w:sz w:val="22"/>
          <w:szCs w:val="22"/>
        </w:rPr>
        <w:t xml:space="preserve">přijat. </w:t>
      </w:r>
    </w:p>
    <w:p w:rsidR="00494A6A" w:rsidRDefault="00494A6A" w:rsidP="00494A6A">
      <w:pPr>
        <w:pBdr>
          <w:bottom w:val="single" w:sz="6" w:space="1" w:color="auto"/>
        </w:pBdr>
        <w:tabs>
          <w:tab w:val="left" w:pos="3700"/>
          <w:tab w:val="left" w:pos="5624"/>
        </w:tabs>
        <w:jc w:val="both"/>
        <w:rPr>
          <w:rFonts w:ascii="Bookman Old Style" w:hAnsi="Bookman Old Style"/>
          <w:bCs/>
          <w:sz w:val="18"/>
          <w:szCs w:val="22"/>
        </w:rPr>
      </w:pPr>
    </w:p>
    <w:p w:rsidR="00317DFC" w:rsidRDefault="00317DFC" w:rsidP="00494A6A">
      <w:pPr>
        <w:tabs>
          <w:tab w:val="left" w:pos="3700"/>
          <w:tab w:val="left" w:pos="5624"/>
        </w:tabs>
        <w:jc w:val="both"/>
        <w:rPr>
          <w:rFonts w:ascii="Bookman Old Style" w:hAnsi="Bookman Old Style"/>
          <w:bCs/>
          <w:sz w:val="18"/>
          <w:szCs w:val="22"/>
        </w:rPr>
      </w:pPr>
    </w:p>
    <w:p w:rsidR="00494A6A" w:rsidRPr="00494A6A" w:rsidRDefault="00494A6A" w:rsidP="00494A6A">
      <w:pPr>
        <w:tabs>
          <w:tab w:val="left" w:pos="3700"/>
          <w:tab w:val="left" w:pos="5624"/>
        </w:tabs>
        <w:jc w:val="both"/>
        <w:rPr>
          <w:rFonts w:ascii="Bookman Old Style" w:hAnsi="Bookman Old Style"/>
          <w:bCs/>
          <w:sz w:val="18"/>
          <w:szCs w:val="22"/>
        </w:rPr>
      </w:pPr>
    </w:p>
    <w:p w:rsidR="007D0B2E" w:rsidRDefault="007D0B2E" w:rsidP="00024B4B">
      <w:pPr>
        <w:tabs>
          <w:tab w:val="left" w:pos="3700"/>
          <w:tab w:val="left" w:pos="5624"/>
        </w:tabs>
        <w:jc w:val="both"/>
        <w:rPr>
          <w:rFonts w:ascii="Bookman Old Style" w:hAnsi="Bookman Old Style"/>
          <w:bCs/>
          <w:sz w:val="22"/>
          <w:szCs w:val="22"/>
        </w:rPr>
      </w:pPr>
    </w:p>
    <w:p w:rsidR="007D0B2E" w:rsidRDefault="00F01468" w:rsidP="00024B4B">
      <w:pPr>
        <w:tabs>
          <w:tab w:val="left" w:pos="3700"/>
          <w:tab w:val="left" w:pos="5624"/>
        </w:tabs>
        <w:jc w:val="both"/>
        <w:rPr>
          <w:rFonts w:ascii="Bookman Old Style" w:hAnsi="Bookman Old Style"/>
          <w:bCs/>
          <w:sz w:val="22"/>
          <w:szCs w:val="22"/>
        </w:rPr>
      </w:pPr>
      <w:proofErr w:type="gramStart"/>
      <w:r>
        <w:rPr>
          <w:rFonts w:ascii="Bookman Old Style" w:hAnsi="Bookman Old Style"/>
          <w:bCs/>
          <w:sz w:val="22"/>
          <w:szCs w:val="22"/>
        </w:rPr>
        <w:t>8</w:t>
      </w:r>
      <w:r w:rsidR="007D0B2E">
        <w:rPr>
          <w:rFonts w:ascii="Bookman Old Style" w:hAnsi="Bookman Old Style"/>
          <w:bCs/>
          <w:sz w:val="22"/>
          <w:szCs w:val="22"/>
        </w:rPr>
        <w:t>)  Návrh</w:t>
      </w:r>
      <w:proofErr w:type="gramEnd"/>
      <w:r w:rsidR="007D0B2E">
        <w:rPr>
          <w:rFonts w:ascii="Bookman Old Style" w:hAnsi="Bookman Old Style"/>
          <w:bCs/>
          <w:sz w:val="22"/>
          <w:szCs w:val="22"/>
        </w:rPr>
        <w:t xml:space="preserve"> č. 4/2015 -</w:t>
      </w:r>
      <w:r w:rsidR="007D0B2E">
        <w:rPr>
          <w:rFonts w:ascii="Bookman Old Style" w:hAnsi="Bookman Old Style"/>
          <w:bCs/>
          <w:sz w:val="22"/>
          <w:szCs w:val="22"/>
        </w:rPr>
        <w:tab/>
      </w:r>
      <w:r w:rsidR="007D0B2E" w:rsidRPr="007D0B2E">
        <w:rPr>
          <w:rFonts w:ascii="Bookman Old Style" w:hAnsi="Bookman Old Style"/>
          <w:bCs/>
          <w:sz w:val="22"/>
          <w:szCs w:val="22"/>
          <w:u w:val="single"/>
        </w:rPr>
        <w:t>Obecně závazná vyhláška Kosmonosy</w:t>
      </w:r>
      <w:r w:rsidR="007D0B2E">
        <w:rPr>
          <w:rFonts w:ascii="Bookman Old Style" w:hAnsi="Bookman Old Style"/>
          <w:bCs/>
          <w:sz w:val="22"/>
          <w:szCs w:val="22"/>
        </w:rPr>
        <w:t xml:space="preserve"> </w:t>
      </w:r>
    </w:p>
    <w:p w:rsidR="00DB59D0" w:rsidRDefault="00DB59D0" w:rsidP="00024B4B">
      <w:pPr>
        <w:tabs>
          <w:tab w:val="left" w:pos="3700"/>
          <w:tab w:val="left" w:pos="5624"/>
        </w:tabs>
        <w:jc w:val="both"/>
        <w:rPr>
          <w:rFonts w:ascii="Bookman Old Style" w:hAnsi="Bookman Old Style"/>
          <w:bCs/>
          <w:sz w:val="22"/>
          <w:szCs w:val="22"/>
        </w:rPr>
      </w:pP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Důvodová zpráva:</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 xml:space="preserve">V souladu s obecně závaznou vyhláškou města Kosmonosy č. 2/2012 došlo k 31. 12. 2014 </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na území města Kosmonosy ukončení provozu všech sázkových her, loterií a jiných podobných her.</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 xml:space="preserve">Usnesením rady města č. 49/2014 byla Mgr. Radka Šrámková pověřena přípravou úpravy vyhlášky na provozování VHP na území města. </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Předložený návrh nové obecně závazné vyhlášky města vychází z individualizace míst, která budou</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k provozu hazardu na území města určena, rozsahu, v jakém budou na určených místech sázkové hry, loterie a jiné podobné hry provozovány a času, v němž mohou být provozovány. Taková individualizace není výrazem libovůle ani nepřípustné diskriminace. V případě města Kosmonosy tím spíše lze přijetí obecně závazné vyhlášky vymezující místa, kde je provozování sázkových her, loterií a jiných podobných her, rozsah a čas, v němž mohou být provozovány, považovat za spravedlivě odůvodněné a racionální, když je městem těsně sousedícím s Mladou Boleslaví, která je velkým průmyslovým městem. Snaha města omezit provozování sázkových her, loterií a jiných podobných her výlučně do prostor k tomu určených, je jednoznačně cílem legitimním.</w:t>
      </w:r>
    </w:p>
    <w:p w:rsidR="007D0B2E" w:rsidRPr="007D0B2E" w:rsidRDefault="007D0B2E" w:rsidP="007D0B2E">
      <w:pPr>
        <w:tabs>
          <w:tab w:val="left" w:pos="3700"/>
          <w:tab w:val="left" w:pos="5624"/>
        </w:tabs>
        <w:jc w:val="both"/>
        <w:rPr>
          <w:rFonts w:ascii="Bookman Old Style" w:hAnsi="Bookman Old Style"/>
          <w:bCs/>
          <w:sz w:val="18"/>
          <w:szCs w:val="22"/>
        </w:rPr>
      </w:pP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Rada města návrh projednala na svém zasedání dne 17. 12. 2014 a usnesením č. 68/2014 uložila starostovi města předložit návrh obecně závazné vyhlášky k projednání na nejbližším zasedání zastupitelstvu města.</w:t>
      </w:r>
    </w:p>
    <w:p w:rsidR="007D0B2E"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EO: Ing. Lenka Červená – Odvod z loterií a her kromě VHP   174.307,40 Kč</w:t>
      </w:r>
    </w:p>
    <w:p w:rsidR="00DB59D0" w:rsidRPr="007D0B2E" w:rsidRDefault="007D0B2E" w:rsidP="007D0B2E">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 xml:space="preserve">Odvod z výherních hracích </w:t>
      </w:r>
      <w:proofErr w:type="gramStart"/>
      <w:r w:rsidRPr="007D0B2E">
        <w:rPr>
          <w:rFonts w:ascii="Bookman Old Style" w:hAnsi="Bookman Old Style"/>
          <w:bCs/>
          <w:sz w:val="18"/>
          <w:szCs w:val="22"/>
        </w:rPr>
        <w:t>přístrojů  1,318.572,79</w:t>
      </w:r>
      <w:proofErr w:type="gramEnd"/>
      <w:r w:rsidRPr="007D0B2E">
        <w:rPr>
          <w:rFonts w:ascii="Bookman Old Style" w:hAnsi="Bookman Old Style"/>
          <w:bCs/>
          <w:sz w:val="18"/>
          <w:szCs w:val="22"/>
        </w:rPr>
        <w:t xml:space="preserve"> Kč</w:t>
      </w:r>
    </w:p>
    <w:p w:rsidR="00DB59D0" w:rsidRDefault="00DB59D0" w:rsidP="00024B4B">
      <w:pPr>
        <w:tabs>
          <w:tab w:val="left" w:pos="3700"/>
          <w:tab w:val="left" w:pos="5624"/>
        </w:tabs>
        <w:jc w:val="both"/>
        <w:rPr>
          <w:rFonts w:ascii="Bookman Old Style" w:hAnsi="Bookman Old Style"/>
          <w:bCs/>
          <w:sz w:val="22"/>
          <w:szCs w:val="22"/>
        </w:rPr>
      </w:pPr>
    </w:p>
    <w:p w:rsidR="007D0B2E" w:rsidRDefault="007D0B2E" w:rsidP="007D0B2E">
      <w:pPr>
        <w:tabs>
          <w:tab w:val="left" w:pos="3700"/>
          <w:tab w:val="left" w:pos="5624"/>
        </w:tabs>
        <w:jc w:val="both"/>
        <w:rPr>
          <w:rFonts w:ascii="Bookman Old Style" w:hAnsi="Bookman Old Style"/>
          <w:bCs/>
          <w:i/>
          <w:sz w:val="22"/>
          <w:szCs w:val="22"/>
        </w:rPr>
      </w:pPr>
      <w:r w:rsidRPr="00DB59D0">
        <w:rPr>
          <w:rFonts w:ascii="Bookman Old Style" w:hAnsi="Bookman Old Style"/>
          <w:bCs/>
          <w:i/>
          <w:sz w:val="22"/>
          <w:szCs w:val="22"/>
        </w:rPr>
        <w:t>Diskuse:</w:t>
      </w:r>
    </w:p>
    <w:p w:rsidR="00EE3EC0" w:rsidRDefault="00F74028"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Starosta města předává slovo pověřenému strážníku Městské pol</w:t>
      </w:r>
      <w:r w:rsidR="00961404">
        <w:rPr>
          <w:rFonts w:ascii="Bookman Old Style" w:hAnsi="Bookman Old Style"/>
          <w:bCs/>
          <w:i/>
          <w:sz w:val="22"/>
          <w:szCs w:val="22"/>
        </w:rPr>
        <w:t xml:space="preserve">icie Kosmonosy Pavlu Rejmanovi, aby se k této záležitosti, jako zástupce městské policie vyjádřil. </w:t>
      </w:r>
    </w:p>
    <w:p w:rsidR="00EE3EC0" w:rsidRDefault="00F74028"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Pan Rejman vysvětluje, že z pohledu městské policie se současným počtem hracích automatů nemají problémy. </w:t>
      </w:r>
    </w:p>
    <w:p w:rsidR="00961404" w:rsidRDefault="00961404"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Zastu</w:t>
      </w:r>
      <w:r w:rsidR="00B23741">
        <w:rPr>
          <w:rFonts w:ascii="Bookman Old Style" w:hAnsi="Bookman Old Style"/>
          <w:bCs/>
          <w:i/>
          <w:sz w:val="22"/>
          <w:szCs w:val="22"/>
        </w:rPr>
        <w:t xml:space="preserve">pitel Štěpánek je názoru, že jsou v Kosmonosích jiné záležitosti, kterým by se měla městská policie věnovat, nikoliv kontrolovat hrací automaty. </w:t>
      </w:r>
    </w:p>
    <w:p w:rsidR="00B23741" w:rsidRDefault="00B23741"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Mgr. Boubín vysvětluje, že je lepší mít v Kosmonosích místo, které má městská policie pod kontrolou, než rozhodnout o zákazu hracích automatů v Kosmonosích. Je názoru, že by se tu mohli objevit privátní herny.</w:t>
      </w:r>
    </w:p>
    <w:p w:rsidR="00B23741" w:rsidRDefault="00B23741"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w:t>
      </w:r>
      <w:r w:rsidR="00BC0CF9">
        <w:rPr>
          <w:rFonts w:ascii="Bookman Old Style" w:hAnsi="Bookman Old Style"/>
          <w:bCs/>
          <w:i/>
          <w:sz w:val="22"/>
          <w:szCs w:val="22"/>
        </w:rPr>
        <w:t xml:space="preserve">Mgr. Ivan </w:t>
      </w:r>
      <w:proofErr w:type="spellStart"/>
      <w:r w:rsidR="00BC0CF9">
        <w:rPr>
          <w:rFonts w:ascii="Bookman Old Style" w:hAnsi="Bookman Old Style"/>
          <w:bCs/>
          <w:i/>
          <w:sz w:val="22"/>
          <w:szCs w:val="22"/>
        </w:rPr>
        <w:t>Heršic</w:t>
      </w:r>
      <w:proofErr w:type="spellEnd"/>
      <w:r w:rsidR="00BC0CF9">
        <w:rPr>
          <w:rFonts w:ascii="Bookman Old Style" w:hAnsi="Bookman Old Style"/>
          <w:bCs/>
          <w:i/>
          <w:sz w:val="22"/>
          <w:szCs w:val="22"/>
        </w:rPr>
        <w:t xml:space="preserve">, MBA vznáší dotaz, zda má město přehled o </w:t>
      </w:r>
      <w:r w:rsidR="00965EEB">
        <w:rPr>
          <w:rFonts w:ascii="Bookman Old Style" w:hAnsi="Bookman Old Style"/>
          <w:bCs/>
          <w:i/>
          <w:sz w:val="22"/>
          <w:szCs w:val="22"/>
        </w:rPr>
        <w:t>privátních hernách</w:t>
      </w:r>
      <w:r w:rsidR="00BC0CF9">
        <w:rPr>
          <w:rFonts w:ascii="Bookman Old Style" w:hAnsi="Bookman Old Style"/>
          <w:bCs/>
          <w:i/>
          <w:sz w:val="22"/>
          <w:szCs w:val="22"/>
        </w:rPr>
        <w:t>.</w:t>
      </w:r>
    </w:p>
    <w:p w:rsidR="00BC0CF9" w:rsidRDefault="00BC0CF9"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Starosta reaguje na dotaz Mgr. Ivana </w:t>
      </w:r>
      <w:proofErr w:type="spellStart"/>
      <w:r>
        <w:rPr>
          <w:rFonts w:ascii="Bookman Old Style" w:hAnsi="Bookman Old Style"/>
          <w:bCs/>
          <w:i/>
          <w:sz w:val="22"/>
          <w:szCs w:val="22"/>
        </w:rPr>
        <w:t>Heršice</w:t>
      </w:r>
      <w:proofErr w:type="spellEnd"/>
      <w:r>
        <w:rPr>
          <w:rFonts w:ascii="Bookman Old Style" w:hAnsi="Bookman Old Style"/>
          <w:bCs/>
          <w:i/>
          <w:sz w:val="22"/>
          <w:szCs w:val="22"/>
        </w:rPr>
        <w:t xml:space="preserve">, MBA, že o žádných takových hernách město nemá žádné informace. </w:t>
      </w:r>
    </w:p>
    <w:p w:rsidR="00BC0CF9" w:rsidRDefault="00BC0CF9"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O slovo žádá přítomný zástupce herního průmyslu. Starosta o této žádosti nechává hlasovat.</w:t>
      </w:r>
    </w:p>
    <w:p w:rsidR="00BC0CF9" w:rsidRDefault="00BC0CF9" w:rsidP="007D0B2E">
      <w:pPr>
        <w:tabs>
          <w:tab w:val="left" w:pos="3700"/>
          <w:tab w:val="left" w:pos="5624"/>
        </w:tabs>
        <w:jc w:val="both"/>
        <w:rPr>
          <w:rFonts w:ascii="Bookman Old Style" w:hAnsi="Bookman Old Style"/>
          <w:bCs/>
          <w:i/>
          <w:sz w:val="22"/>
          <w:szCs w:val="22"/>
        </w:rPr>
      </w:pPr>
    </w:p>
    <w:p w:rsidR="00BC0CF9" w:rsidRPr="00BC0CF9" w:rsidRDefault="00BC0CF9" w:rsidP="007D0B2E">
      <w:pPr>
        <w:tabs>
          <w:tab w:val="left" w:pos="3700"/>
          <w:tab w:val="left" w:pos="5624"/>
        </w:tabs>
        <w:jc w:val="both"/>
        <w:rPr>
          <w:rFonts w:ascii="Bookman Old Style" w:hAnsi="Bookman Old Style"/>
          <w:bCs/>
          <w:i/>
          <w:sz w:val="22"/>
          <w:szCs w:val="22"/>
        </w:rPr>
      </w:pPr>
      <w:r w:rsidRPr="00BC0CF9">
        <w:rPr>
          <w:rFonts w:ascii="Bookman Old Style" w:hAnsi="Bookman Old Style"/>
          <w:bCs/>
          <w:i/>
          <w:sz w:val="22"/>
          <w:szCs w:val="22"/>
        </w:rPr>
        <w:t>Pro: 13</w:t>
      </w:r>
    </w:p>
    <w:p w:rsidR="00BC0CF9" w:rsidRPr="00BC0CF9" w:rsidRDefault="00BC0CF9" w:rsidP="007D0B2E">
      <w:pPr>
        <w:tabs>
          <w:tab w:val="left" w:pos="3700"/>
          <w:tab w:val="left" w:pos="5624"/>
        </w:tabs>
        <w:jc w:val="both"/>
        <w:rPr>
          <w:rFonts w:ascii="Bookman Old Style" w:hAnsi="Bookman Old Style"/>
          <w:bCs/>
          <w:i/>
          <w:sz w:val="22"/>
          <w:szCs w:val="22"/>
        </w:rPr>
      </w:pPr>
      <w:r w:rsidRPr="00BC0CF9">
        <w:rPr>
          <w:rFonts w:ascii="Bookman Old Style" w:hAnsi="Bookman Old Style"/>
          <w:bCs/>
          <w:i/>
          <w:sz w:val="22"/>
          <w:szCs w:val="22"/>
        </w:rPr>
        <w:t>Proti:0</w:t>
      </w:r>
    </w:p>
    <w:p w:rsidR="00BC0CF9" w:rsidRDefault="00BC0CF9" w:rsidP="007D0B2E">
      <w:pPr>
        <w:tabs>
          <w:tab w:val="left" w:pos="3700"/>
          <w:tab w:val="left" w:pos="5624"/>
        </w:tabs>
        <w:jc w:val="both"/>
        <w:rPr>
          <w:rFonts w:ascii="Bookman Old Style" w:hAnsi="Bookman Old Style"/>
          <w:bCs/>
          <w:i/>
          <w:sz w:val="22"/>
          <w:szCs w:val="22"/>
        </w:rPr>
      </w:pPr>
      <w:r w:rsidRPr="00BC0CF9">
        <w:rPr>
          <w:rFonts w:ascii="Bookman Old Style" w:hAnsi="Bookman Old Style"/>
          <w:bCs/>
          <w:i/>
          <w:sz w:val="22"/>
          <w:szCs w:val="22"/>
        </w:rPr>
        <w:t>Zdržel se: 1 (Janeček)</w:t>
      </w:r>
    </w:p>
    <w:p w:rsidR="00965EEB" w:rsidRPr="00BC0CF9" w:rsidRDefault="00965EEB" w:rsidP="007D0B2E">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Zastupitelstvo rozhodlo, že zástupce herního průmyslu smí vystoupit na tomto zasedání.</w:t>
      </w:r>
    </w:p>
    <w:p w:rsidR="00BC0CF9" w:rsidRDefault="00BC0CF9" w:rsidP="007D0B2E">
      <w:pPr>
        <w:tabs>
          <w:tab w:val="left" w:pos="3700"/>
          <w:tab w:val="left" w:pos="5624"/>
        </w:tabs>
        <w:jc w:val="both"/>
        <w:rPr>
          <w:rFonts w:ascii="Bookman Old Style" w:hAnsi="Bookman Old Style"/>
          <w:bCs/>
          <w:sz w:val="22"/>
          <w:szCs w:val="22"/>
        </w:rPr>
      </w:pPr>
    </w:p>
    <w:p w:rsidR="00BC0CF9" w:rsidRPr="00BC0CF9" w:rsidRDefault="00BC0CF9" w:rsidP="007D0B2E">
      <w:pPr>
        <w:tabs>
          <w:tab w:val="left" w:pos="3700"/>
          <w:tab w:val="left" w:pos="5624"/>
        </w:tabs>
        <w:jc w:val="both"/>
        <w:rPr>
          <w:rFonts w:ascii="Bookman Old Style" w:hAnsi="Bookman Old Style"/>
          <w:bCs/>
          <w:i/>
          <w:sz w:val="22"/>
          <w:szCs w:val="22"/>
        </w:rPr>
      </w:pPr>
      <w:r>
        <w:rPr>
          <w:rFonts w:ascii="Bookman Old Style" w:hAnsi="Bookman Old Style"/>
          <w:bCs/>
          <w:sz w:val="22"/>
          <w:szCs w:val="22"/>
        </w:rPr>
        <w:t>-</w:t>
      </w:r>
      <w:r w:rsidRPr="00BC0CF9">
        <w:rPr>
          <w:rFonts w:ascii="Bookman Old Style" w:hAnsi="Bookman Old Style"/>
          <w:bCs/>
          <w:i/>
          <w:sz w:val="22"/>
          <w:szCs w:val="22"/>
        </w:rPr>
        <w:t xml:space="preserve"> Starosta</w:t>
      </w:r>
      <w:r>
        <w:rPr>
          <w:rFonts w:ascii="Bookman Old Style" w:hAnsi="Bookman Old Style"/>
          <w:bCs/>
          <w:sz w:val="22"/>
          <w:szCs w:val="22"/>
        </w:rPr>
        <w:t xml:space="preserve"> </w:t>
      </w:r>
      <w:r>
        <w:rPr>
          <w:rFonts w:ascii="Bookman Old Style" w:hAnsi="Bookman Old Style"/>
          <w:bCs/>
          <w:i/>
          <w:sz w:val="22"/>
          <w:szCs w:val="22"/>
        </w:rPr>
        <w:t xml:space="preserve">předává slovo zástupci herního průmyslu, který sděluje přítomným, že pokud zastupitelstvo </w:t>
      </w:r>
      <w:r w:rsidR="00965EEB">
        <w:rPr>
          <w:rFonts w:ascii="Bookman Old Style" w:hAnsi="Bookman Old Style"/>
          <w:bCs/>
          <w:i/>
          <w:sz w:val="22"/>
          <w:szCs w:val="22"/>
        </w:rPr>
        <w:t>setrvá na</w:t>
      </w:r>
      <w:r>
        <w:rPr>
          <w:rFonts w:ascii="Bookman Old Style" w:hAnsi="Bookman Old Style"/>
          <w:bCs/>
          <w:i/>
          <w:sz w:val="22"/>
          <w:szCs w:val="22"/>
        </w:rPr>
        <w:t xml:space="preserve"> zákazu všech hracích automatů na území Kosmonos, s největší pravděpodobností se tu objeví </w:t>
      </w:r>
      <w:r w:rsidR="006E098E">
        <w:rPr>
          <w:rFonts w:ascii="Bookman Old Style" w:hAnsi="Bookman Old Style"/>
          <w:bCs/>
          <w:i/>
          <w:sz w:val="22"/>
          <w:szCs w:val="22"/>
        </w:rPr>
        <w:t xml:space="preserve">nepovolené </w:t>
      </w:r>
      <w:r w:rsidR="00B64931">
        <w:rPr>
          <w:rFonts w:ascii="Bookman Old Style" w:hAnsi="Bookman Old Style"/>
          <w:bCs/>
          <w:i/>
          <w:sz w:val="22"/>
          <w:szCs w:val="22"/>
        </w:rPr>
        <w:t>herny.</w:t>
      </w:r>
    </w:p>
    <w:p w:rsidR="00EE3EC0" w:rsidRPr="00EE3EC0" w:rsidRDefault="00EE3EC0" w:rsidP="007D0B2E">
      <w:pPr>
        <w:tabs>
          <w:tab w:val="left" w:pos="3700"/>
          <w:tab w:val="left" w:pos="5624"/>
        </w:tabs>
        <w:jc w:val="both"/>
        <w:rPr>
          <w:rFonts w:ascii="Bookman Old Style" w:hAnsi="Bookman Old Style"/>
          <w:bCs/>
          <w:i/>
          <w:sz w:val="22"/>
          <w:szCs w:val="22"/>
        </w:rPr>
      </w:pPr>
    </w:p>
    <w:p w:rsidR="00965EEB" w:rsidRDefault="00965EEB" w:rsidP="007D0B2E">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nechává hlasovat o návrhu.</w:t>
      </w:r>
    </w:p>
    <w:p w:rsidR="00965EEB" w:rsidRDefault="00965EEB" w:rsidP="007D0B2E">
      <w:pPr>
        <w:tabs>
          <w:tab w:val="left" w:pos="3700"/>
          <w:tab w:val="left" w:pos="5624"/>
        </w:tabs>
        <w:jc w:val="both"/>
        <w:rPr>
          <w:rFonts w:ascii="Bookman Old Style" w:hAnsi="Bookman Old Style"/>
          <w:bCs/>
          <w:sz w:val="22"/>
          <w:szCs w:val="22"/>
        </w:rPr>
      </w:pPr>
    </w:p>
    <w:p w:rsidR="007D0B2E" w:rsidRPr="007D0B2E" w:rsidRDefault="007D0B2E" w:rsidP="007D0B2E">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 xml:space="preserve">Usnesení: </w:t>
      </w:r>
    </w:p>
    <w:p w:rsidR="007D0B2E" w:rsidRPr="007D0B2E" w:rsidRDefault="007D0B2E" w:rsidP="007D0B2E">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 xml:space="preserve">Zastupitelstvo města Kosmonosy projednalo předloženou zprávu a </w:t>
      </w:r>
    </w:p>
    <w:p w:rsidR="007D0B2E" w:rsidRDefault="007D0B2E" w:rsidP="007D0B2E">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schvaluje Obecně závaznou vyhlášku č. 1/2015 města Kosmonosy o opatřeních k zabezpečení místních záležitostí veřejného pořádku při provozování sázkových her, loterií a jiných podobných her ve znění dle přílohy tohoto usnesení</w:t>
      </w:r>
      <w:r w:rsidR="006E098E">
        <w:rPr>
          <w:rFonts w:ascii="Bookman Old Style" w:hAnsi="Bookman Old Style"/>
          <w:bCs/>
          <w:sz w:val="22"/>
          <w:szCs w:val="22"/>
        </w:rPr>
        <w:t>.</w:t>
      </w:r>
    </w:p>
    <w:p w:rsidR="007D0B2E" w:rsidRPr="007D0B2E" w:rsidRDefault="007D0B2E" w:rsidP="007D0B2E">
      <w:pPr>
        <w:tabs>
          <w:tab w:val="left" w:pos="3700"/>
          <w:tab w:val="left" w:pos="5624"/>
        </w:tabs>
        <w:jc w:val="both"/>
        <w:rPr>
          <w:rFonts w:ascii="Bookman Old Style" w:hAnsi="Bookman Old Style"/>
          <w:bCs/>
          <w:sz w:val="22"/>
          <w:szCs w:val="22"/>
        </w:rPr>
      </w:pPr>
    </w:p>
    <w:p w:rsidR="007D0B2E" w:rsidRDefault="007D0B2E" w:rsidP="007D0B2E">
      <w:pPr>
        <w:tabs>
          <w:tab w:val="left" w:pos="3700"/>
          <w:tab w:val="left" w:pos="5624"/>
        </w:tabs>
        <w:jc w:val="both"/>
        <w:rPr>
          <w:rFonts w:ascii="Bookman Old Style" w:hAnsi="Bookman Old Style"/>
          <w:bCs/>
          <w:sz w:val="22"/>
          <w:szCs w:val="22"/>
        </w:rPr>
      </w:pPr>
    </w:p>
    <w:p w:rsidR="007D0B2E" w:rsidRDefault="007D0B2E" w:rsidP="007D0B2E">
      <w:pPr>
        <w:tabs>
          <w:tab w:val="left" w:pos="3700"/>
          <w:tab w:val="left" w:pos="5624"/>
        </w:tabs>
        <w:jc w:val="both"/>
        <w:rPr>
          <w:rFonts w:ascii="Bookman Old Style" w:hAnsi="Bookman Old Style"/>
          <w:bCs/>
          <w:sz w:val="22"/>
          <w:szCs w:val="22"/>
        </w:rPr>
      </w:pPr>
      <w:r>
        <w:rPr>
          <w:rFonts w:ascii="Bookman Old Style" w:hAnsi="Bookman Old Style"/>
          <w:bCs/>
          <w:sz w:val="22"/>
          <w:szCs w:val="22"/>
        </w:rPr>
        <w:lastRenderedPageBreak/>
        <w:t>Pro:</w:t>
      </w:r>
      <w:r w:rsidR="006E098E">
        <w:rPr>
          <w:rFonts w:ascii="Bookman Old Style" w:hAnsi="Bookman Old Style"/>
          <w:bCs/>
          <w:sz w:val="22"/>
          <w:szCs w:val="22"/>
        </w:rPr>
        <w:t xml:space="preserve"> 10 </w:t>
      </w:r>
    </w:p>
    <w:p w:rsidR="007D0B2E" w:rsidRDefault="007D0B2E" w:rsidP="007D0B2E">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Proti:</w:t>
      </w:r>
      <w:r w:rsidR="006E098E">
        <w:rPr>
          <w:rFonts w:ascii="Bookman Old Style" w:hAnsi="Bookman Old Style"/>
          <w:bCs/>
          <w:sz w:val="22"/>
          <w:szCs w:val="22"/>
        </w:rPr>
        <w:t xml:space="preserve"> 2 (Štěpánek, Ing. Blecha)</w:t>
      </w:r>
    </w:p>
    <w:p w:rsidR="007D0B2E" w:rsidRDefault="007D0B2E" w:rsidP="007D0B2E">
      <w:pPr>
        <w:tabs>
          <w:tab w:val="left" w:pos="3700"/>
          <w:tab w:val="left" w:pos="5624"/>
        </w:tabs>
        <w:jc w:val="both"/>
        <w:rPr>
          <w:rFonts w:ascii="Bookman Old Style" w:hAnsi="Bookman Old Style"/>
          <w:bCs/>
          <w:sz w:val="22"/>
          <w:szCs w:val="22"/>
        </w:rPr>
      </w:pPr>
      <w:r>
        <w:rPr>
          <w:rFonts w:ascii="Bookman Old Style" w:hAnsi="Bookman Old Style"/>
          <w:bCs/>
          <w:sz w:val="22"/>
          <w:szCs w:val="22"/>
        </w:rPr>
        <w:t>Zdržel se:</w:t>
      </w:r>
      <w:r w:rsidR="006E098E">
        <w:rPr>
          <w:rFonts w:ascii="Bookman Old Style" w:hAnsi="Bookman Old Style"/>
          <w:bCs/>
          <w:sz w:val="22"/>
          <w:szCs w:val="22"/>
        </w:rPr>
        <w:t xml:space="preserve"> 2 (Vaněk, Mgr. </w:t>
      </w:r>
      <w:proofErr w:type="spellStart"/>
      <w:r w:rsidR="006E098E">
        <w:rPr>
          <w:rFonts w:ascii="Bookman Old Style" w:hAnsi="Bookman Old Style"/>
          <w:bCs/>
          <w:sz w:val="22"/>
          <w:szCs w:val="22"/>
        </w:rPr>
        <w:t>Heršic</w:t>
      </w:r>
      <w:proofErr w:type="spellEnd"/>
      <w:r w:rsidR="006E098E">
        <w:rPr>
          <w:rFonts w:ascii="Bookman Old Style" w:hAnsi="Bookman Old Style"/>
          <w:bCs/>
          <w:sz w:val="22"/>
          <w:szCs w:val="22"/>
        </w:rPr>
        <w:t>, MBA)</w:t>
      </w:r>
    </w:p>
    <w:p w:rsidR="007D0B2E" w:rsidRDefault="007D0B2E" w:rsidP="007D0B2E">
      <w:pPr>
        <w:tabs>
          <w:tab w:val="left" w:pos="3700"/>
          <w:tab w:val="left" w:pos="5624"/>
        </w:tabs>
        <w:jc w:val="both"/>
        <w:rPr>
          <w:rFonts w:ascii="Bookman Old Style" w:hAnsi="Bookman Old Style"/>
          <w:bCs/>
          <w:sz w:val="22"/>
          <w:szCs w:val="22"/>
        </w:rPr>
      </w:pPr>
    </w:p>
    <w:p w:rsidR="007D0B2E" w:rsidRDefault="007D0B2E" w:rsidP="007D0B2E">
      <w:pPr>
        <w:tabs>
          <w:tab w:val="left" w:pos="3700"/>
          <w:tab w:val="left" w:pos="5624"/>
        </w:tabs>
        <w:jc w:val="both"/>
        <w:rPr>
          <w:rFonts w:ascii="Bookman Old Style" w:hAnsi="Bookman Old Style"/>
          <w:bCs/>
          <w:sz w:val="22"/>
          <w:szCs w:val="22"/>
        </w:rPr>
      </w:pPr>
    </w:p>
    <w:p w:rsidR="007D0B2E" w:rsidRDefault="007D0B2E" w:rsidP="007D0B2E">
      <w:pPr>
        <w:tabs>
          <w:tab w:val="left" w:pos="3700"/>
          <w:tab w:val="left" w:pos="5624"/>
        </w:tabs>
        <w:jc w:val="both"/>
        <w:rPr>
          <w:rFonts w:ascii="Bookman Old Style" w:hAnsi="Bookman Old Style"/>
          <w:bCs/>
          <w:sz w:val="22"/>
          <w:szCs w:val="22"/>
        </w:rPr>
      </w:pPr>
      <w:r>
        <w:rPr>
          <w:rFonts w:ascii="Bookman Old Style" w:hAnsi="Bookman Old Style"/>
          <w:bCs/>
          <w:sz w:val="22"/>
          <w:szCs w:val="22"/>
        </w:rPr>
        <w:t>Návrh</w:t>
      </w:r>
      <w:r w:rsidR="006E098E">
        <w:rPr>
          <w:rFonts w:ascii="Bookman Old Style" w:hAnsi="Bookman Old Style"/>
          <w:bCs/>
          <w:sz w:val="22"/>
          <w:szCs w:val="22"/>
        </w:rPr>
        <w:t xml:space="preserve"> byl </w:t>
      </w:r>
      <w:r>
        <w:rPr>
          <w:rFonts w:ascii="Bookman Old Style" w:hAnsi="Bookman Old Style"/>
          <w:bCs/>
          <w:sz w:val="22"/>
          <w:szCs w:val="22"/>
        </w:rPr>
        <w:t xml:space="preserve">přijat. </w:t>
      </w:r>
    </w:p>
    <w:p w:rsidR="007D0B2E" w:rsidRDefault="007D0B2E" w:rsidP="00024B4B">
      <w:pPr>
        <w:pBdr>
          <w:bottom w:val="single" w:sz="6" w:space="1" w:color="auto"/>
        </w:pBdr>
        <w:tabs>
          <w:tab w:val="left" w:pos="3700"/>
          <w:tab w:val="left" w:pos="5624"/>
        </w:tabs>
        <w:jc w:val="both"/>
        <w:rPr>
          <w:rFonts w:ascii="Bookman Old Style" w:hAnsi="Bookman Old Style"/>
          <w:bCs/>
          <w:sz w:val="22"/>
          <w:szCs w:val="22"/>
        </w:rPr>
      </w:pPr>
    </w:p>
    <w:p w:rsidR="007D0B2E" w:rsidRDefault="007D0B2E"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A018CB" w:rsidRPr="00A018CB" w:rsidRDefault="00F01468" w:rsidP="00024B4B">
      <w:pPr>
        <w:tabs>
          <w:tab w:val="left" w:pos="3700"/>
          <w:tab w:val="left" w:pos="5624"/>
        </w:tabs>
        <w:jc w:val="both"/>
        <w:rPr>
          <w:rFonts w:ascii="Bookman Old Style" w:hAnsi="Bookman Old Style"/>
          <w:bCs/>
          <w:sz w:val="22"/>
          <w:szCs w:val="22"/>
          <w:u w:val="single"/>
        </w:rPr>
      </w:pPr>
      <w:proofErr w:type="gramStart"/>
      <w:r>
        <w:rPr>
          <w:rFonts w:ascii="Bookman Old Style" w:hAnsi="Bookman Old Style"/>
          <w:bCs/>
          <w:sz w:val="22"/>
          <w:szCs w:val="22"/>
        </w:rPr>
        <w:t>9</w:t>
      </w:r>
      <w:r w:rsidR="00A018CB">
        <w:rPr>
          <w:rFonts w:ascii="Bookman Old Style" w:hAnsi="Bookman Old Style"/>
          <w:bCs/>
          <w:sz w:val="22"/>
          <w:szCs w:val="22"/>
        </w:rPr>
        <w:t>)   Návrh</w:t>
      </w:r>
      <w:proofErr w:type="gramEnd"/>
      <w:r w:rsidR="00A018CB">
        <w:rPr>
          <w:rFonts w:ascii="Bookman Old Style" w:hAnsi="Bookman Old Style"/>
          <w:bCs/>
          <w:sz w:val="22"/>
          <w:szCs w:val="22"/>
        </w:rPr>
        <w:t xml:space="preserve"> č. 5/2015 -</w:t>
      </w:r>
      <w:r w:rsidR="00A018CB">
        <w:rPr>
          <w:rFonts w:ascii="Bookman Old Style" w:hAnsi="Bookman Old Style"/>
          <w:bCs/>
          <w:sz w:val="22"/>
          <w:szCs w:val="22"/>
        </w:rPr>
        <w:tab/>
      </w:r>
      <w:r w:rsidR="00A018CB" w:rsidRPr="00A018CB">
        <w:rPr>
          <w:rFonts w:ascii="Bookman Old Style" w:hAnsi="Bookman Old Style"/>
          <w:bCs/>
          <w:sz w:val="22"/>
          <w:szCs w:val="22"/>
          <w:u w:val="single"/>
        </w:rPr>
        <w:t xml:space="preserve">Ukončení Smlouvy o nájmu nebytových prostor, </w:t>
      </w:r>
    </w:p>
    <w:p w:rsidR="00DB59D0" w:rsidRPr="00A018CB" w:rsidRDefault="00A018CB" w:rsidP="00024B4B">
      <w:pPr>
        <w:tabs>
          <w:tab w:val="left" w:pos="3700"/>
          <w:tab w:val="left" w:pos="5624"/>
        </w:tabs>
        <w:jc w:val="both"/>
        <w:rPr>
          <w:rFonts w:ascii="Bookman Old Style" w:hAnsi="Bookman Old Style"/>
          <w:bCs/>
          <w:sz w:val="22"/>
          <w:szCs w:val="22"/>
          <w:u w:val="single"/>
        </w:rPr>
      </w:pPr>
      <w:r w:rsidRPr="00A018CB">
        <w:rPr>
          <w:rFonts w:ascii="Bookman Old Style" w:hAnsi="Bookman Old Style"/>
          <w:bCs/>
          <w:sz w:val="22"/>
          <w:szCs w:val="22"/>
        </w:rPr>
        <w:tab/>
      </w:r>
      <w:r w:rsidRPr="00A018CB">
        <w:rPr>
          <w:rFonts w:ascii="Bookman Old Style" w:hAnsi="Bookman Old Style"/>
          <w:bCs/>
          <w:sz w:val="22"/>
          <w:szCs w:val="22"/>
          <w:u w:val="single"/>
        </w:rPr>
        <w:t>narovnání</w:t>
      </w:r>
    </w:p>
    <w:p w:rsidR="00DB59D0" w:rsidRDefault="00DB59D0" w:rsidP="00024B4B">
      <w:pPr>
        <w:tabs>
          <w:tab w:val="left" w:pos="3700"/>
          <w:tab w:val="left" w:pos="5624"/>
        </w:tabs>
        <w:jc w:val="both"/>
        <w:rPr>
          <w:rFonts w:ascii="Bookman Old Style" w:hAnsi="Bookman Old Style"/>
          <w:bCs/>
          <w:sz w:val="22"/>
          <w:szCs w:val="22"/>
        </w:rPr>
      </w:pP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Důvodová zpráva:</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 xml:space="preserve">Dne 16. 12. 2014 byla městu doručena výpověď nájmu nebytových prostor v objektu U Šmaku a uplatnění slevy z nájemného od společnosti Pivovar HOLBA, a. s. </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Dne 17. 12. 2014 byl starosta radou města pověřen k jednání a ukončení smlouvy s Pivovarem HOLBA, a. s., Pivovarská 261, 788 33 Hanušovice.</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 xml:space="preserve">Dne 30. 12. 2014 byla městu Kosmonosy dále doručena notifikace podstatných vad, o které společnost Pivovar HOLBA, a. s. rozšířila již oznámené závady a havarijní stavy, společně se znaleckým posudkem Ing. Quida Klečky, soudního znalce oboru stavebnictví. </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 xml:space="preserve">Vyjádření správního odboru ke zjištěným závadám objektu je přílohou tohoto materiálu. </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Dne 30. 12. 2014 FOREJT GROUP s. r. o., podnájemce nebytových prostor, ukončila svou činnost v objektu a předala jej zpět nájemci, Pivovaru HOLBA, a. s.</w:t>
      </w:r>
      <w:r>
        <w:rPr>
          <w:rFonts w:ascii="Bookman Old Style" w:hAnsi="Bookman Old Style"/>
          <w:bCs/>
          <w:sz w:val="18"/>
          <w:szCs w:val="22"/>
        </w:rPr>
        <w:t xml:space="preserve"> </w:t>
      </w:r>
      <w:r w:rsidRPr="00A018CB">
        <w:rPr>
          <w:rFonts w:ascii="Bookman Old Style" w:hAnsi="Bookman Old Style"/>
          <w:bCs/>
          <w:sz w:val="18"/>
          <w:szCs w:val="22"/>
        </w:rPr>
        <w:t>V současné době není v nebytových prostorech, pronajatých Pivovaru HOLBA, a. s., provozována žádná soustavná činnost.</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 xml:space="preserve">Rada města návrh projednala na svém zasedání dne 14. 1. 2015 a usnesením č. 12/2015 uložila starostovi města předložit návrh Dohody o ukončení Smlouvy o nájmu nebytových prostor ze dne 30. 10. 2009, ve znění Dodatku č. 1 ze dne 30. 4. 2013 s Dohodou o narovnání mezi městem Kosmonosy a společností Pivovar HOLBA, a. s., IČO: 64610276, Pivovarská 261, 788 33 Hanušovice zastupitelstvu k projednání a zároveň starostovi uložila podat námitky proti oprávněnosti výpovědi společnosti </w:t>
      </w:r>
      <w:proofErr w:type="gramStart"/>
      <w:r w:rsidRPr="00A018CB">
        <w:rPr>
          <w:rFonts w:ascii="Bookman Old Style" w:hAnsi="Bookman Old Style"/>
          <w:bCs/>
          <w:sz w:val="18"/>
          <w:szCs w:val="22"/>
        </w:rPr>
        <w:t>Pivovar  HOLBA</w:t>
      </w:r>
      <w:proofErr w:type="gramEnd"/>
      <w:r w:rsidRPr="00A018CB">
        <w:rPr>
          <w:rFonts w:ascii="Bookman Old Style" w:hAnsi="Bookman Old Style"/>
          <w:bCs/>
          <w:sz w:val="18"/>
          <w:szCs w:val="22"/>
        </w:rPr>
        <w:t>, a. s., IČO: 64610276, Pivovarská 261, 788 33 Hanušovice, doručené dne 16. 12. 2014.</w:t>
      </w:r>
    </w:p>
    <w:p w:rsidR="00A018CB" w:rsidRPr="00A018CB" w:rsidRDefault="00A018CB" w:rsidP="00A018CB">
      <w:pPr>
        <w:tabs>
          <w:tab w:val="left" w:pos="3700"/>
          <w:tab w:val="left" w:pos="5624"/>
        </w:tabs>
        <w:jc w:val="both"/>
        <w:rPr>
          <w:rFonts w:ascii="Bookman Old Style" w:hAnsi="Bookman Old Style"/>
          <w:bCs/>
          <w:sz w:val="18"/>
          <w:szCs w:val="22"/>
        </w:rPr>
      </w:pPr>
      <w:r w:rsidRPr="00A018CB">
        <w:rPr>
          <w:rFonts w:ascii="Bookman Old Style" w:hAnsi="Bookman Old Style"/>
          <w:bCs/>
          <w:sz w:val="18"/>
          <w:szCs w:val="22"/>
        </w:rPr>
        <w:t xml:space="preserve">Město Kosmonosy podalo, v souladu s usnesením rady města č. 12/2015 ze dne 14. 1. 2015, námitky proti oprávněnosti shora uvedené výpovědi. Nedojde-li k jinému ukončení smluvního vztahu ani ke zpětvzetí výpovědi, bude město povinno domáhat se určení neoprávněnosti výpovědi, doručené dne 16. 12. 2014, žalobou u soudu. V případě soudního sporu bude na straně města, jako na žalobci, prokázat, že objekt, resp. předmět nájmu je způsobilý ke smluvenému užívání. Město se musí dále vypořádat s uplatněným nárokem na prominutí nájmu a na slevu z nájmu za období, kdy nemohly být nebytové prostory řádně užívány a na ušlý zisk (viz. </w:t>
      </w:r>
      <w:proofErr w:type="gramStart"/>
      <w:r w:rsidRPr="00A018CB">
        <w:rPr>
          <w:rFonts w:ascii="Bookman Old Style" w:hAnsi="Bookman Old Style"/>
          <w:bCs/>
          <w:sz w:val="18"/>
          <w:szCs w:val="22"/>
        </w:rPr>
        <w:t>výpověď</w:t>
      </w:r>
      <w:proofErr w:type="gramEnd"/>
      <w:r w:rsidRPr="00A018CB">
        <w:rPr>
          <w:rFonts w:ascii="Bookman Old Style" w:hAnsi="Bookman Old Style"/>
          <w:bCs/>
          <w:sz w:val="18"/>
          <w:szCs w:val="22"/>
        </w:rPr>
        <w:t xml:space="preserve"> nájmu a uplatnění slevy z nájemného, doručené dne 16. 12. 2014).  </w:t>
      </w:r>
    </w:p>
    <w:p w:rsidR="00A018CB" w:rsidRDefault="00A018CB"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A018CB" w:rsidRPr="00DB59D0" w:rsidRDefault="00A018CB" w:rsidP="00A018CB">
      <w:pPr>
        <w:tabs>
          <w:tab w:val="left" w:pos="3700"/>
          <w:tab w:val="left" w:pos="5624"/>
        </w:tabs>
        <w:jc w:val="both"/>
        <w:rPr>
          <w:rFonts w:ascii="Bookman Old Style" w:hAnsi="Bookman Old Style"/>
          <w:bCs/>
          <w:i/>
          <w:sz w:val="22"/>
          <w:szCs w:val="22"/>
        </w:rPr>
      </w:pPr>
      <w:r w:rsidRPr="00DB59D0">
        <w:rPr>
          <w:rFonts w:ascii="Bookman Old Style" w:hAnsi="Bookman Old Style"/>
          <w:bCs/>
          <w:i/>
          <w:sz w:val="22"/>
          <w:szCs w:val="22"/>
        </w:rPr>
        <w:t>Diskuse:</w:t>
      </w:r>
    </w:p>
    <w:p w:rsidR="00A018CB" w:rsidRDefault="006E098E" w:rsidP="00A018CB">
      <w:pPr>
        <w:tabs>
          <w:tab w:val="left" w:pos="3700"/>
          <w:tab w:val="left" w:pos="5624"/>
        </w:tabs>
        <w:jc w:val="both"/>
        <w:rPr>
          <w:rFonts w:ascii="Bookman Old Style" w:hAnsi="Bookman Old Style"/>
          <w:bCs/>
          <w:i/>
          <w:sz w:val="22"/>
          <w:szCs w:val="22"/>
        </w:rPr>
      </w:pPr>
      <w:r w:rsidRPr="006E098E">
        <w:rPr>
          <w:rFonts w:ascii="Bookman Old Style" w:hAnsi="Bookman Old Style"/>
          <w:bCs/>
          <w:i/>
          <w:sz w:val="22"/>
          <w:szCs w:val="22"/>
        </w:rPr>
        <w:t xml:space="preserve">- Zastupitel Štěpánek </w:t>
      </w:r>
      <w:r>
        <w:rPr>
          <w:rFonts w:ascii="Bookman Old Style" w:hAnsi="Bookman Old Style"/>
          <w:bCs/>
          <w:i/>
          <w:sz w:val="22"/>
          <w:szCs w:val="22"/>
        </w:rPr>
        <w:t>je názoru, že město v tuto chvíli nemá jinou možnost, než jít touto cestou a návrh schválit. Město by mělo ukončit Smlouvu o nájmu nebytových prostor a soustředit se na nového nájemce.</w:t>
      </w:r>
    </w:p>
    <w:p w:rsidR="006E098E" w:rsidRDefault="006E098E" w:rsidP="00A018CB">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w:t>
      </w:r>
      <w:r w:rsidR="00BB082A">
        <w:rPr>
          <w:rFonts w:ascii="Bookman Old Style" w:hAnsi="Bookman Old Style"/>
          <w:bCs/>
          <w:i/>
          <w:sz w:val="22"/>
          <w:szCs w:val="22"/>
        </w:rPr>
        <w:t xml:space="preserve">Starosta informuje přítomné, že do příštího zasedání zastupitelstva budou předloženy další možnosti řešení Šmaku. </w:t>
      </w:r>
    </w:p>
    <w:p w:rsidR="006E098E" w:rsidRDefault="006E098E" w:rsidP="00A018CB">
      <w:pPr>
        <w:tabs>
          <w:tab w:val="left" w:pos="3700"/>
          <w:tab w:val="left" w:pos="5624"/>
        </w:tabs>
        <w:jc w:val="both"/>
        <w:rPr>
          <w:rFonts w:ascii="Bookman Old Style" w:hAnsi="Bookman Old Style"/>
          <w:bCs/>
          <w:sz w:val="22"/>
          <w:szCs w:val="22"/>
        </w:rPr>
      </w:pPr>
    </w:p>
    <w:p w:rsidR="006E098E" w:rsidRDefault="00965EEB"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nechává hlasovat o návrhu.</w:t>
      </w:r>
    </w:p>
    <w:p w:rsidR="00965EEB" w:rsidRDefault="00965EEB" w:rsidP="00A018CB">
      <w:pPr>
        <w:tabs>
          <w:tab w:val="left" w:pos="3700"/>
          <w:tab w:val="left" w:pos="5624"/>
        </w:tabs>
        <w:jc w:val="both"/>
        <w:rPr>
          <w:rFonts w:ascii="Bookman Old Style" w:hAnsi="Bookman Old Style"/>
          <w:bCs/>
          <w:sz w:val="22"/>
          <w:szCs w:val="22"/>
        </w:rPr>
      </w:pPr>
    </w:p>
    <w:p w:rsidR="00A018CB" w:rsidRDefault="00A018CB"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Usnesení:</w:t>
      </w:r>
    </w:p>
    <w:p w:rsidR="00A018CB" w:rsidRDefault="00A018CB"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Zastupitelstvo města Kosmonosy projednalo předloženou zprávu a</w:t>
      </w:r>
    </w:p>
    <w:p w:rsidR="00A018CB" w:rsidRPr="00A018CB" w:rsidRDefault="00A018CB" w:rsidP="00A018CB">
      <w:pPr>
        <w:tabs>
          <w:tab w:val="left" w:pos="3700"/>
          <w:tab w:val="left" w:pos="5624"/>
        </w:tabs>
        <w:jc w:val="both"/>
        <w:rPr>
          <w:rFonts w:ascii="Bookman Old Style" w:hAnsi="Bookman Old Style"/>
          <w:bCs/>
          <w:sz w:val="22"/>
          <w:szCs w:val="22"/>
        </w:rPr>
      </w:pPr>
      <w:r w:rsidRPr="00A018CB">
        <w:rPr>
          <w:rFonts w:ascii="Bookman Old Style" w:hAnsi="Bookman Old Style"/>
          <w:bCs/>
          <w:sz w:val="22"/>
          <w:szCs w:val="22"/>
        </w:rPr>
        <w:t xml:space="preserve">I. souhlasí </w:t>
      </w:r>
    </w:p>
    <w:p w:rsidR="00A018CB" w:rsidRPr="00A018CB" w:rsidRDefault="00A018CB" w:rsidP="00A018CB">
      <w:pPr>
        <w:tabs>
          <w:tab w:val="left" w:pos="3700"/>
          <w:tab w:val="left" w:pos="5624"/>
        </w:tabs>
        <w:jc w:val="both"/>
        <w:rPr>
          <w:rFonts w:ascii="Bookman Old Style" w:hAnsi="Bookman Old Style"/>
          <w:bCs/>
          <w:sz w:val="22"/>
          <w:szCs w:val="22"/>
        </w:rPr>
      </w:pPr>
      <w:r w:rsidRPr="00A018CB">
        <w:rPr>
          <w:rFonts w:ascii="Bookman Old Style" w:hAnsi="Bookman Old Style"/>
          <w:bCs/>
          <w:sz w:val="22"/>
          <w:szCs w:val="22"/>
        </w:rPr>
        <w:t xml:space="preserve">s uzavřením Dohody o ukončení Smlouvy o nájmu nebytových prostor ze dne 30. 10. 2009, </w:t>
      </w:r>
    </w:p>
    <w:p w:rsidR="00A018CB" w:rsidRPr="00A018CB" w:rsidRDefault="00A018CB" w:rsidP="00A018CB">
      <w:pPr>
        <w:tabs>
          <w:tab w:val="left" w:pos="3700"/>
          <w:tab w:val="left" w:pos="5624"/>
        </w:tabs>
        <w:jc w:val="both"/>
        <w:rPr>
          <w:rFonts w:ascii="Bookman Old Style" w:hAnsi="Bookman Old Style"/>
          <w:bCs/>
          <w:sz w:val="22"/>
          <w:szCs w:val="22"/>
        </w:rPr>
      </w:pPr>
      <w:r w:rsidRPr="00A018CB">
        <w:rPr>
          <w:rFonts w:ascii="Bookman Old Style" w:hAnsi="Bookman Old Style"/>
          <w:bCs/>
          <w:sz w:val="22"/>
          <w:szCs w:val="22"/>
        </w:rPr>
        <w:t>ve znění Dodatku č. 1 ze dne 30. 4. 2013 s Dohodou o narovnání mezi městem Kosmonosy a společností Pivovar HOLBA, a. s., IČO: 64610276, Pivovarská 261, 788 33 Hanušovice, dle přílohy tohoto usnesení.</w:t>
      </w:r>
    </w:p>
    <w:p w:rsidR="00A018CB" w:rsidRPr="00A018CB" w:rsidRDefault="00A018CB" w:rsidP="00A018CB">
      <w:pPr>
        <w:tabs>
          <w:tab w:val="left" w:pos="3700"/>
          <w:tab w:val="left" w:pos="5624"/>
        </w:tabs>
        <w:jc w:val="both"/>
        <w:rPr>
          <w:rFonts w:ascii="Bookman Old Style" w:hAnsi="Bookman Old Style"/>
          <w:bCs/>
          <w:sz w:val="22"/>
          <w:szCs w:val="22"/>
        </w:rPr>
      </w:pPr>
      <w:r w:rsidRPr="00A018CB">
        <w:rPr>
          <w:rFonts w:ascii="Bookman Old Style" w:hAnsi="Bookman Old Style"/>
          <w:bCs/>
          <w:sz w:val="22"/>
          <w:szCs w:val="22"/>
        </w:rPr>
        <w:t>II. pověřuje</w:t>
      </w:r>
    </w:p>
    <w:p w:rsidR="00A018CB" w:rsidRDefault="00A018CB" w:rsidP="00A018CB">
      <w:pPr>
        <w:tabs>
          <w:tab w:val="left" w:pos="3700"/>
          <w:tab w:val="left" w:pos="5624"/>
        </w:tabs>
        <w:jc w:val="both"/>
        <w:rPr>
          <w:rFonts w:ascii="Bookman Old Style" w:hAnsi="Bookman Old Style"/>
          <w:bCs/>
          <w:sz w:val="22"/>
          <w:szCs w:val="22"/>
        </w:rPr>
      </w:pPr>
      <w:r w:rsidRPr="00A018CB">
        <w:rPr>
          <w:rFonts w:ascii="Bookman Old Style" w:hAnsi="Bookman Old Style"/>
          <w:bCs/>
          <w:sz w:val="22"/>
          <w:szCs w:val="22"/>
        </w:rPr>
        <w:lastRenderedPageBreak/>
        <w:t>starostu města podpisem Dohody o ukončení Smlouvy o nájmu nebytových prostor ze dne 30. 10. 2009, ve znění Dodatku č. 1 ze dne 30. 4. 2013 s Dohodou o narovnání, schválené dle bodu I. tohoto usnesení. Termín: 30. 1. 2015.</w:t>
      </w:r>
    </w:p>
    <w:p w:rsidR="00A018CB" w:rsidRDefault="00A018CB" w:rsidP="00A018CB">
      <w:pPr>
        <w:tabs>
          <w:tab w:val="left" w:pos="3700"/>
          <w:tab w:val="left" w:pos="5624"/>
        </w:tabs>
        <w:jc w:val="both"/>
        <w:rPr>
          <w:rFonts w:ascii="Bookman Old Style" w:hAnsi="Bookman Old Style"/>
          <w:bCs/>
          <w:sz w:val="22"/>
          <w:szCs w:val="22"/>
        </w:rPr>
      </w:pPr>
    </w:p>
    <w:p w:rsidR="00A018CB" w:rsidRDefault="00A018CB" w:rsidP="00A018CB">
      <w:pPr>
        <w:tabs>
          <w:tab w:val="left" w:pos="3700"/>
          <w:tab w:val="left" w:pos="5624"/>
        </w:tabs>
        <w:jc w:val="both"/>
        <w:rPr>
          <w:rFonts w:ascii="Bookman Old Style" w:hAnsi="Bookman Old Style"/>
          <w:bCs/>
          <w:sz w:val="22"/>
          <w:szCs w:val="22"/>
        </w:rPr>
      </w:pPr>
    </w:p>
    <w:p w:rsidR="00A018CB" w:rsidRDefault="00A018CB"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w:t>
      </w:r>
      <w:r w:rsidR="00BB082A">
        <w:rPr>
          <w:rFonts w:ascii="Bookman Old Style" w:hAnsi="Bookman Old Style"/>
          <w:bCs/>
          <w:sz w:val="22"/>
          <w:szCs w:val="22"/>
        </w:rPr>
        <w:t xml:space="preserve"> 14</w:t>
      </w:r>
    </w:p>
    <w:p w:rsidR="00A018CB" w:rsidRDefault="00A018CB"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Proti:</w:t>
      </w:r>
      <w:r w:rsidR="00BB082A">
        <w:rPr>
          <w:rFonts w:ascii="Bookman Old Style" w:hAnsi="Bookman Old Style"/>
          <w:bCs/>
          <w:sz w:val="22"/>
          <w:szCs w:val="22"/>
        </w:rPr>
        <w:t xml:space="preserve"> 0 </w:t>
      </w:r>
    </w:p>
    <w:p w:rsidR="00A018CB" w:rsidRDefault="00BB082A" w:rsidP="00A018CB">
      <w:pPr>
        <w:tabs>
          <w:tab w:val="left" w:pos="3700"/>
          <w:tab w:val="left" w:pos="5624"/>
        </w:tabs>
        <w:jc w:val="both"/>
        <w:rPr>
          <w:rFonts w:ascii="Bookman Old Style" w:hAnsi="Bookman Old Style"/>
          <w:bCs/>
          <w:sz w:val="22"/>
          <w:szCs w:val="22"/>
        </w:rPr>
      </w:pPr>
      <w:r>
        <w:rPr>
          <w:rFonts w:ascii="Bookman Old Style" w:hAnsi="Bookman Old Style"/>
          <w:bCs/>
          <w:sz w:val="22"/>
          <w:szCs w:val="22"/>
        </w:rPr>
        <w:t>Zdr</w:t>
      </w:r>
      <w:r w:rsidR="00A018CB">
        <w:rPr>
          <w:rFonts w:ascii="Bookman Old Style" w:hAnsi="Bookman Old Style"/>
          <w:bCs/>
          <w:sz w:val="22"/>
          <w:szCs w:val="22"/>
        </w:rPr>
        <w:t>žel se:</w:t>
      </w:r>
      <w:r>
        <w:rPr>
          <w:rFonts w:ascii="Bookman Old Style" w:hAnsi="Bookman Old Style"/>
          <w:bCs/>
          <w:sz w:val="22"/>
          <w:szCs w:val="22"/>
        </w:rPr>
        <w:t xml:space="preserve"> 0 </w:t>
      </w:r>
    </w:p>
    <w:p w:rsidR="00A018CB" w:rsidRDefault="00A018CB" w:rsidP="00A018CB">
      <w:pPr>
        <w:tabs>
          <w:tab w:val="left" w:pos="3700"/>
          <w:tab w:val="left" w:pos="5624"/>
        </w:tabs>
        <w:jc w:val="both"/>
        <w:rPr>
          <w:rFonts w:ascii="Bookman Old Style" w:hAnsi="Bookman Old Style"/>
          <w:bCs/>
          <w:sz w:val="22"/>
          <w:szCs w:val="22"/>
        </w:rPr>
      </w:pPr>
    </w:p>
    <w:p w:rsidR="00A018CB" w:rsidRDefault="00A018CB" w:rsidP="00A018CB">
      <w:pPr>
        <w:pBdr>
          <w:bottom w:val="single" w:sz="6" w:space="1" w:color="auto"/>
        </w:pBd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Návrh </w:t>
      </w:r>
      <w:r w:rsidR="00BB082A">
        <w:rPr>
          <w:rFonts w:ascii="Bookman Old Style" w:hAnsi="Bookman Old Style"/>
          <w:bCs/>
          <w:sz w:val="22"/>
          <w:szCs w:val="22"/>
        </w:rPr>
        <w:t>byl</w:t>
      </w:r>
      <w:r>
        <w:rPr>
          <w:rFonts w:ascii="Bookman Old Style" w:hAnsi="Bookman Old Style"/>
          <w:bCs/>
          <w:sz w:val="22"/>
          <w:szCs w:val="22"/>
        </w:rPr>
        <w:t xml:space="preserve"> přijat.</w:t>
      </w:r>
    </w:p>
    <w:p w:rsidR="00A018CB" w:rsidRDefault="00A018CB" w:rsidP="00A018CB">
      <w:pPr>
        <w:pBdr>
          <w:bottom w:val="single" w:sz="6" w:space="1" w:color="auto"/>
        </w:pBdr>
        <w:tabs>
          <w:tab w:val="left" w:pos="3700"/>
          <w:tab w:val="left" w:pos="5624"/>
        </w:tabs>
        <w:jc w:val="both"/>
        <w:rPr>
          <w:rFonts w:ascii="Bookman Old Style" w:hAnsi="Bookman Old Style"/>
          <w:bCs/>
          <w:sz w:val="22"/>
          <w:szCs w:val="22"/>
        </w:rPr>
      </w:pPr>
    </w:p>
    <w:p w:rsidR="00494A6A" w:rsidRDefault="00494A6A" w:rsidP="00024B4B">
      <w:pPr>
        <w:pBdr>
          <w:bottom w:val="single" w:sz="6" w:space="1" w:color="auto"/>
        </w:pBdr>
        <w:tabs>
          <w:tab w:val="left" w:pos="3700"/>
          <w:tab w:val="left" w:pos="5624"/>
        </w:tabs>
        <w:jc w:val="both"/>
        <w:rPr>
          <w:rFonts w:ascii="Bookman Old Style" w:hAnsi="Bookman Old Style"/>
          <w:bCs/>
          <w:sz w:val="22"/>
          <w:szCs w:val="22"/>
        </w:rPr>
      </w:pPr>
    </w:p>
    <w:p w:rsidR="00B61451" w:rsidRDefault="00B61451" w:rsidP="00024B4B">
      <w:pPr>
        <w:tabs>
          <w:tab w:val="left" w:pos="3700"/>
          <w:tab w:val="left" w:pos="5624"/>
        </w:tabs>
        <w:jc w:val="both"/>
        <w:rPr>
          <w:rFonts w:ascii="Bookman Old Style" w:hAnsi="Bookman Old Style"/>
          <w:bCs/>
          <w:sz w:val="22"/>
          <w:szCs w:val="22"/>
        </w:rPr>
      </w:pPr>
    </w:p>
    <w:p w:rsidR="00DB59D0" w:rsidRDefault="00B61451" w:rsidP="00F52E32">
      <w:pPr>
        <w:tabs>
          <w:tab w:val="left" w:pos="3700"/>
          <w:tab w:val="left" w:pos="5624"/>
        </w:tabs>
        <w:ind w:left="3540" w:hanging="3540"/>
        <w:jc w:val="both"/>
        <w:rPr>
          <w:rFonts w:ascii="Bookman Old Style" w:hAnsi="Bookman Old Style"/>
          <w:bCs/>
          <w:sz w:val="22"/>
          <w:szCs w:val="22"/>
          <w:u w:val="single"/>
        </w:rPr>
      </w:pPr>
      <w:proofErr w:type="gramStart"/>
      <w:r>
        <w:rPr>
          <w:rFonts w:ascii="Bookman Old Style" w:hAnsi="Bookman Old Style"/>
          <w:bCs/>
          <w:sz w:val="22"/>
          <w:szCs w:val="22"/>
        </w:rPr>
        <w:t>10)  Návrh</w:t>
      </w:r>
      <w:proofErr w:type="gramEnd"/>
      <w:r>
        <w:rPr>
          <w:rFonts w:ascii="Bookman Old Style" w:hAnsi="Bookman Old Style"/>
          <w:bCs/>
          <w:sz w:val="22"/>
          <w:szCs w:val="22"/>
        </w:rPr>
        <w:t xml:space="preserve"> č. 7/2015 -</w:t>
      </w:r>
      <w:r>
        <w:rPr>
          <w:rFonts w:ascii="Bookman Old Style" w:hAnsi="Bookman Old Style"/>
          <w:bCs/>
          <w:sz w:val="22"/>
          <w:szCs w:val="22"/>
        </w:rPr>
        <w:tab/>
      </w:r>
      <w:r w:rsidRPr="00494A6A">
        <w:rPr>
          <w:rFonts w:ascii="Bookman Old Style" w:hAnsi="Bookman Old Style"/>
          <w:bCs/>
          <w:sz w:val="22"/>
          <w:szCs w:val="22"/>
          <w:u w:val="single"/>
        </w:rPr>
        <w:t xml:space="preserve">Schválení zástupců města Kosmonosy u DSO </w:t>
      </w:r>
      <w:r w:rsidR="00F52E32" w:rsidRPr="00494A6A">
        <w:rPr>
          <w:rFonts w:ascii="Bookman Old Style" w:hAnsi="Bookman Old Style"/>
          <w:bCs/>
          <w:sz w:val="22"/>
          <w:szCs w:val="22"/>
          <w:u w:val="single"/>
        </w:rPr>
        <w:t xml:space="preserve">Mikroregionu </w:t>
      </w:r>
      <w:r w:rsidR="00494A6A">
        <w:rPr>
          <w:rFonts w:ascii="Bookman Old Style" w:hAnsi="Bookman Old Style"/>
          <w:bCs/>
          <w:sz w:val="22"/>
          <w:szCs w:val="22"/>
          <w:u w:val="single"/>
        </w:rPr>
        <w:t>Baba</w:t>
      </w:r>
    </w:p>
    <w:p w:rsidR="00494A6A" w:rsidRDefault="00494A6A" w:rsidP="00F52E32">
      <w:pPr>
        <w:tabs>
          <w:tab w:val="left" w:pos="3700"/>
          <w:tab w:val="left" w:pos="5624"/>
        </w:tabs>
        <w:ind w:left="3540" w:hanging="3540"/>
        <w:jc w:val="both"/>
        <w:rPr>
          <w:rFonts w:ascii="Bookman Old Style" w:hAnsi="Bookman Old Style"/>
          <w:bCs/>
          <w:sz w:val="22"/>
          <w:szCs w:val="22"/>
          <w:u w:val="single"/>
        </w:rPr>
      </w:pPr>
    </w:p>
    <w:p w:rsidR="00494A6A" w:rsidRPr="007D0B2E" w:rsidRDefault="00494A6A" w:rsidP="00494A6A">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Důvodová zpráva:</w:t>
      </w:r>
    </w:p>
    <w:p w:rsidR="00494A6A" w:rsidRPr="007D0B2E" w:rsidRDefault="00494A6A" w:rsidP="00494A6A">
      <w:pPr>
        <w:tabs>
          <w:tab w:val="left" w:pos="3700"/>
          <w:tab w:val="left" w:pos="5624"/>
        </w:tabs>
        <w:jc w:val="both"/>
        <w:rPr>
          <w:rFonts w:ascii="Bookman Old Style" w:hAnsi="Bookman Old Style"/>
          <w:bCs/>
          <w:sz w:val="18"/>
          <w:szCs w:val="22"/>
        </w:rPr>
      </w:pPr>
      <w:r w:rsidRPr="007D0B2E">
        <w:rPr>
          <w:rFonts w:ascii="Bookman Old Style" w:hAnsi="Bookman Old Style"/>
          <w:bCs/>
          <w:sz w:val="18"/>
          <w:szCs w:val="22"/>
        </w:rPr>
        <w:t>V uplynulém volebním období působili v DSO Mikroregion Baba zástupci města ve složení – Miroslav Vaněk (starosta města a předseda svazku), Věra Baboráková a Ing. Michal Šimon. V podzimních komunálních volbách v roce 2014 se novým starostou města stal Ing. Jiří Müller, který byl na minulém zasedání ZM zvolen zástupcem města v DSO Mikroregion Baba. S ohledem na žádost paní Věry Baborákové o ukončení jejího členství, je do DSO navržen na její místo za město Kosmonosy, Miroslav Štěpánek, který se svou nominací souhlasí. Třetí zástupce města, Ing. Michal Šimon, nemá námitek proti svému dalšímu působení v DSO.</w:t>
      </w:r>
    </w:p>
    <w:p w:rsidR="00494A6A" w:rsidRDefault="00494A6A" w:rsidP="00494A6A">
      <w:pPr>
        <w:tabs>
          <w:tab w:val="left" w:pos="3700"/>
          <w:tab w:val="left" w:pos="5624"/>
        </w:tabs>
        <w:jc w:val="both"/>
        <w:rPr>
          <w:rFonts w:ascii="Bookman Old Style" w:hAnsi="Bookman Old Style"/>
          <w:bCs/>
          <w:sz w:val="22"/>
          <w:szCs w:val="22"/>
        </w:rPr>
      </w:pPr>
    </w:p>
    <w:p w:rsidR="00F379F6" w:rsidRDefault="00F379F6" w:rsidP="00494A6A">
      <w:pPr>
        <w:tabs>
          <w:tab w:val="left" w:pos="3700"/>
          <w:tab w:val="left" w:pos="5624"/>
        </w:tabs>
        <w:jc w:val="both"/>
        <w:rPr>
          <w:rFonts w:ascii="Bookman Old Style" w:hAnsi="Bookman Old Style"/>
          <w:bCs/>
          <w:sz w:val="22"/>
          <w:szCs w:val="22"/>
        </w:rPr>
      </w:pPr>
    </w:p>
    <w:p w:rsidR="00965EEB" w:rsidRDefault="00965EEB"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Starosta nechává hlasovat o návrhu. </w:t>
      </w:r>
    </w:p>
    <w:p w:rsidR="00965EEB" w:rsidRDefault="00965EEB"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Usnesení: </w:t>
      </w: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Zastupitelstvo města Kosmonosy </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 xml:space="preserve">I. bere na vědomí rezignaci Věry Baborákové na funkci zástupkyně města Kosmonosy v dobrovolném svazku obcí Mikroregion Baba </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II. zvolilo Miroslava Štěpánka zástupcem města Kosmonosy v dobrovolném svazku obcí Mikroregion Baba</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III. potvrzuje Ing. Michala Šimona ve funkci zástupce města Kosmonosy v dobrovolném svazku obcí Mikroregion Baba</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IV. schvaluje zástupce města Kosmonosy v dobrovolném svazku obcí Mikroregion Baba v následujícím složení:</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1. Ing. Jiří Müller</w:t>
      </w:r>
    </w:p>
    <w:p w:rsidR="00494A6A" w:rsidRPr="007D0B2E"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2. Miroslav Štěpánek</w:t>
      </w:r>
    </w:p>
    <w:p w:rsidR="00494A6A" w:rsidRDefault="00494A6A" w:rsidP="00494A6A">
      <w:pPr>
        <w:tabs>
          <w:tab w:val="left" w:pos="3700"/>
          <w:tab w:val="left" w:pos="5624"/>
        </w:tabs>
        <w:jc w:val="both"/>
        <w:rPr>
          <w:rFonts w:ascii="Bookman Old Style" w:hAnsi="Bookman Old Style"/>
          <w:bCs/>
          <w:sz w:val="22"/>
          <w:szCs w:val="22"/>
        </w:rPr>
      </w:pPr>
      <w:r w:rsidRPr="007D0B2E">
        <w:rPr>
          <w:rFonts w:ascii="Bookman Old Style" w:hAnsi="Bookman Old Style"/>
          <w:bCs/>
          <w:sz w:val="22"/>
          <w:szCs w:val="22"/>
        </w:rPr>
        <w:t>3. Ing. Michal Šimon</w:t>
      </w:r>
    </w:p>
    <w:p w:rsidR="00494A6A" w:rsidRDefault="00494A6A"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w:t>
      </w:r>
      <w:r w:rsidR="00697545">
        <w:rPr>
          <w:rFonts w:ascii="Bookman Old Style" w:hAnsi="Bookman Old Style"/>
          <w:bCs/>
          <w:sz w:val="22"/>
          <w:szCs w:val="22"/>
        </w:rPr>
        <w:t xml:space="preserve">   14 </w:t>
      </w: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Proti:</w:t>
      </w:r>
      <w:r w:rsidR="00697545">
        <w:rPr>
          <w:rFonts w:ascii="Bookman Old Style" w:hAnsi="Bookman Old Style"/>
          <w:bCs/>
          <w:sz w:val="22"/>
          <w:szCs w:val="22"/>
        </w:rPr>
        <w:t xml:space="preserve">  0 </w:t>
      </w: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Zdržel se:</w:t>
      </w:r>
      <w:r w:rsidR="00697545">
        <w:rPr>
          <w:rFonts w:ascii="Bookman Old Style" w:hAnsi="Bookman Old Style"/>
          <w:bCs/>
          <w:sz w:val="22"/>
          <w:szCs w:val="22"/>
        </w:rPr>
        <w:t xml:space="preserve">  0</w:t>
      </w:r>
    </w:p>
    <w:p w:rsidR="00494A6A" w:rsidRDefault="00494A6A" w:rsidP="00494A6A">
      <w:pPr>
        <w:tabs>
          <w:tab w:val="left" w:pos="3700"/>
          <w:tab w:val="left" w:pos="5624"/>
        </w:tabs>
        <w:jc w:val="both"/>
        <w:rPr>
          <w:rFonts w:ascii="Bookman Old Style" w:hAnsi="Bookman Old Style"/>
          <w:bCs/>
          <w:sz w:val="22"/>
          <w:szCs w:val="22"/>
        </w:rPr>
      </w:pPr>
    </w:p>
    <w:p w:rsidR="00494A6A" w:rsidRDefault="00494A6A" w:rsidP="00494A6A">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Návrh </w:t>
      </w:r>
      <w:r w:rsidR="00697545">
        <w:rPr>
          <w:rFonts w:ascii="Bookman Old Style" w:hAnsi="Bookman Old Style"/>
          <w:bCs/>
          <w:sz w:val="22"/>
          <w:szCs w:val="22"/>
        </w:rPr>
        <w:t xml:space="preserve">byl </w:t>
      </w:r>
      <w:r>
        <w:rPr>
          <w:rFonts w:ascii="Bookman Old Style" w:hAnsi="Bookman Old Style"/>
          <w:bCs/>
          <w:sz w:val="22"/>
          <w:szCs w:val="22"/>
        </w:rPr>
        <w:t xml:space="preserve">přijat. </w:t>
      </w:r>
    </w:p>
    <w:p w:rsidR="00494A6A" w:rsidRDefault="00494A6A" w:rsidP="00494A6A">
      <w:pPr>
        <w:pBdr>
          <w:bottom w:val="single" w:sz="6" w:space="1" w:color="auto"/>
        </w:pBdr>
        <w:tabs>
          <w:tab w:val="left" w:pos="3700"/>
          <w:tab w:val="left" w:pos="5624"/>
        </w:tabs>
        <w:jc w:val="both"/>
        <w:rPr>
          <w:rFonts w:ascii="Bookman Old Style" w:hAnsi="Bookman Old Style"/>
          <w:bCs/>
          <w:sz w:val="22"/>
          <w:szCs w:val="22"/>
        </w:rPr>
      </w:pPr>
    </w:p>
    <w:p w:rsidR="00494A6A" w:rsidRPr="00494A6A" w:rsidRDefault="00494A6A" w:rsidP="00F52E32">
      <w:pPr>
        <w:tabs>
          <w:tab w:val="left" w:pos="3700"/>
          <w:tab w:val="left" w:pos="5624"/>
        </w:tabs>
        <w:ind w:left="3540" w:hanging="3540"/>
        <w:jc w:val="both"/>
        <w:rPr>
          <w:rFonts w:ascii="Bookman Old Style" w:hAnsi="Bookman Old Style"/>
          <w:bCs/>
          <w:sz w:val="22"/>
          <w:szCs w:val="22"/>
          <w:u w:val="single"/>
        </w:rPr>
      </w:pPr>
    </w:p>
    <w:p w:rsidR="00B61451" w:rsidRPr="00134B7C" w:rsidRDefault="00317DFC" w:rsidP="00024B4B">
      <w:pPr>
        <w:tabs>
          <w:tab w:val="left" w:pos="3700"/>
          <w:tab w:val="left" w:pos="5624"/>
        </w:tabs>
        <w:jc w:val="both"/>
        <w:rPr>
          <w:rFonts w:ascii="Bookman Old Style" w:hAnsi="Bookman Old Style"/>
          <w:bCs/>
          <w:sz w:val="22"/>
          <w:szCs w:val="22"/>
          <w:u w:val="single"/>
        </w:rPr>
      </w:pPr>
      <w:r>
        <w:rPr>
          <w:rFonts w:ascii="Bookman Old Style" w:hAnsi="Bookman Old Style"/>
          <w:bCs/>
          <w:sz w:val="22"/>
          <w:szCs w:val="22"/>
        </w:rPr>
        <w:t>11) Návrh č. 8/2015 -</w:t>
      </w:r>
      <w:r>
        <w:rPr>
          <w:rFonts w:ascii="Bookman Old Style" w:hAnsi="Bookman Old Style"/>
          <w:bCs/>
          <w:sz w:val="22"/>
          <w:szCs w:val="22"/>
        </w:rPr>
        <w:tab/>
      </w:r>
      <w:r w:rsidR="00134B7C" w:rsidRPr="00134B7C">
        <w:rPr>
          <w:rFonts w:ascii="Bookman Old Style" w:hAnsi="Bookman Old Style"/>
          <w:bCs/>
          <w:sz w:val="22"/>
          <w:szCs w:val="22"/>
          <w:u w:val="single"/>
        </w:rPr>
        <w:t xml:space="preserve">Návrh na pořízení změny územního plánu obce Kosmonosy a Horní Stakory </w:t>
      </w:r>
    </w:p>
    <w:p w:rsidR="00B61451" w:rsidRDefault="00B61451" w:rsidP="00024B4B">
      <w:pPr>
        <w:tabs>
          <w:tab w:val="left" w:pos="3700"/>
          <w:tab w:val="left" w:pos="5624"/>
        </w:tabs>
        <w:jc w:val="both"/>
        <w:rPr>
          <w:rFonts w:ascii="Bookman Old Style" w:hAnsi="Bookman Old Style"/>
          <w:bCs/>
          <w:sz w:val="22"/>
          <w:szCs w:val="22"/>
        </w:rPr>
      </w:pPr>
    </w:p>
    <w:p w:rsidR="00DB59D0" w:rsidRPr="00134B7C" w:rsidRDefault="00134B7C" w:rsidP="00024B4B">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Důvodová zpráva:</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Odůvodnění:</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Žádost o změnu územního plánu obce Kosmonosy a Horní Stakory </w:t>
      </w:r>
      <w:proofErr w:type="gramStart"/>
      <w:r w:rsidRPr="00134B7C">
        <w:rPr>
          <w:rFonts w:ascii="Bookman Old Style" w:hAnsi="Bookman Old Style"/>
          <w:bCs/>
          <w:sz w:val="18"/>
          <w:szCs w:val="22"/>
        </w:rPr>
        <w:t>podal  Ing.</w:t>
      </w:r>
      <w:proofErr w:type="gramEnd"/>
      <w:r w:rsidRPr="00134B7C">
        <w:rPr>
          <w:rFonts w:ascii="Bookman Old Style" w:hAnsi="Bookman Old Style"/>
          <w:bCs/>
          <w:sz w:val="18"/>
          <w:szCs w:val="22"/>
        </w:rPr>
        <w:t xml:space="preserve"> Petr </w:t>
      </w:r>
      <w:proofErr w:type="spellStart"/>
      <w:r w:rsidRPr="00134B7C">
        <w:rPr>
          <w:rFonts w:ascii="Bookman Old Style" w:hAnsi="Bookman Old Style"/>
          <w:bCs/>
          <w:sz w:val="18"/>
          <w:szCs w:val="22"/>
        </w:rPr>
        <w:t>Danielovský</w:t>
      </w:r>
      <w:proofErr w:type="spellEnd"/>
      <w:r w:rsidRPr="00134B7C">
        <w:rPr>
          <w:rFonts w:ascii="Bookman Old Style" w:hAnsi="Bookman Old Style"/>
          <w:bCs/>
          <w:sz w:val="18"/>
          <w:szCs w:val="22"/>
        </w:rPr>
        <w:t>, Společná 219/13, 182 OO Praha 8, zastupující vlastníky pozemků.</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lastRenderedPageBreak/>
        <w:t xml:space="preserve">Jedná se o změnu plochy ZS — sídelní zeleň na plochu BI — bydlení v rodinných </w:t>
      </w:r>
      <w:proofErr w:type="gramStart"/>
      <w:r w:rsidRPr="00134B7C">
        <w:rPr>
          <w:rFonts w:ascii="Bookman Old Style" w:hAnsi="Bookman Old Style"/>
          <w:bCs/>
          <w:sz w:val="18"/>
          <w:szCs w:val="22"/>
        </w:rPr>
        <w:t>domech ( městské</w:t>
      </w:r>
      <w:proofErr w:type="gramEnd"/>
      <w:r w:rsidRPr="00134B7C">
        <w:rPr>
          <w:rFonts w:ascii="Bookman Old Style" w:hAnsi="Bookman Old Style"/>
          <w:bCs/>
          <w:sz w:val="18"/>
          <w:szCs w:val="22"/>
        </w:rPr>
        <w:t xml:space="preserve"> a příměstské) </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Dotčené </w:t>
      </w:r>
      <w:proofErr w:type="gramStart"/>
      <w:r w:rsidRPr="00134B7C">
        <w:rPr>
          <w:rFonts w:ascii="Bookman Old Style" w:hAnsi="Bookman Old Style"/>
          <w:bCs/>
          <w:sz w:val="18"/>
          <w:szCs w:val="22"/>
        </w:rPr>
        <w:t>pozemky :</w:t>
      </w:r>
      <w:proofErr w:type="gramEnd"/>
      <w:r w:rsidRPr="00134B7C">
        <w:rPr>
          <w:rFonts w:ascii="Bookman Old Style" w:hAnsi="Bookman Old Style"/>
          <w:bCs/>
          <w:sz w:val="18"/>
          <w:szCs w:val="22"/>
        </w:rPr>
        <w:t xml:space="preserve"> </w:t>
      </w:r>
    </w:p>
    <w:p w:rsidR="00134B7C" w:rsidRPr="00134B7C" w:rsidRDefault="00134B7C" w:rsidP="00134B7C">
      <w:pPr>
        <w:tabs>
          <w:tab w:val="left" w:pos="3700"/>
          <w:tab w:val="left" w:pos="5624"/>
        </w:tabs>
        <w:jc w:val="both"/>
        <w:rPr>
          <w:rFonts w:ascii="Bookman Old Style" w:hAnsi="Bookman Old Style"/>
          <w:bCs/>
          <w:sz w:val="18"/>
          <w:szCs w:val="22"/>
        </w:rPr>
      </w:pPr>
      <w:proofErr w:type="gramStart"/>
      <w:r w:rsidRPr="00134B7C">
        <w:rPr>
          <w:rFonts w:ascii="Bookman Old Style" w:hAnsi="Bookman Old Style"/>
          <w:bCs/>
          <w:sz w:val="18"/>
          <w:szCs w:val="22"/>
        </w:rPr>
        <w:t>parc</w:t>
      </w:r>
      <w:proofErr w:type="gramEnd"/>
      <w:r w:rsidRPr="00134B7C">
        <w:rPr>
          <w:rFonts w:ascii="Bookman Old Style" w:hAnsi="Bookman Old Style"/>
          <w:bCs/>
          <w:sz w:val="18"/>
          <w:szCs w:val="22"/>
        </w:rPr>
        <w:t>.</w:t>
      </w:r>
      <w:proofErr w:type="gramStart"/>
      <w:r w:rsidRPr="00134B7C">
        <w:rPr>
          <w:rFonts w:ascii="Bookman Old Style" w:hAnsi="Bookman Old Style"/>
          <w:bCs/>
          <w:sz w:val="18"/>
          <w:szCs w:val="22"/>
        </w:rPr>
        <w:t>č.</w:t>
      </w:r>
      <w:proofErr w:type="gramEnd"/>
      <w:r w:rsidRPr="00134B7C">
        <w:rPr>
          <w:rFonts w:ascii="Bookman Old Style" w:hAnsi="Bookman Old Style"/>
          <w:bCs/>
          <w:sz w:val="18"/>
          <w:szCs w:val="22"/>
        </w:rPr>
        <w:t xml:space="preserve">1578/322 — druh pozemku : zahrada - </w:t>
      </w:r>
      <w:proofErr w:type="spellStart"/>
      <w:r w:rsidRPr="00134B7C">
        <w:rPr>
          <w:rFonts w:ascii="Bookman Old Style" w:hAnsi="Bookman Old Style"/>
          <w:bCs/>
          <w:sz w:val="18"/>
          <w:szCs w:val="22"/>
        </w:rPr>
        <w:t>k.ú</w:t>
      </w:r>
      <w:proofErr w:type="spellEnd"/>
      <w:r w:rsidRPr="00134B7C">
        <w:rPr>
          <w:rFonts w:ascii="Bookman Old Style" w:hAnsi="Bookman Old Style"/>
          <w:bCs/>
          <w:sz w:val="18"/>
          <w:szCs w:val="22"/>
        </w:rPr>
        <w:t xml:space="preserve">. Kosmonosy </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parc.č.1578/427 — druh pozemku : ovocný sad — </w:t>
      </w:r>
      <w:proofErr w:type="spellStart"/>
      <w:proofErr w:type="gramStart"/>
      <w:r w:rsidRPr="00134B7C">
        <w:rPr>
          <w:rFonts w:ascii="Bookman Old Style" w:hAnsi="Bookman Old Style"/>
          <w:bCs/>
          <w:sz w:val="18"/>
          <w:szCs w:val="22"/>
        </w:rPr>
        <w:t>k.ú</w:t>
      </w:r>
      <w:proofErr w:type="spellEnd"/>
      <w:r w:rsidRPr="00134B7C">
        <w:rPr>
          <w:rFonts w:ascii="Bookman Old Style" w:hAnsi="Bookman Old Style"/>
          <w:bCs/>
          <w:sz w:val="18"/>
          <w:szCs w:val="22"/>
        </w:rPr>
        <w:t>.</w:t>
      </w:r>
      <w:proofErr w:type="gramEnd"/>
      <w:r w:rsidRPr="00134B7C">
        <w:rPr>
          <w:rFonts w:ascii="Bookman Old Style" w:hAnsi="Bookman Old Style"/>
          <w:bCs/>
          <w:sz w:val="18"/>
          <w:szCs w:val="22"/>
        </w:rPr>
        <w:t xml:space="preserve"> Kosmonosy </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parc.č.1578/430 — druh pozemku : ovocný sad — </w:t>
      </w:r>
      <w:proofErr w:type="spellStart"/>
      <w:proofErr w:type="gramStart"/>
      <w:r w:rsidRPr="00134B7C">
        <w:rPr>
          <w:rFonts w:ascii="Bookman Old Style" w:hAnsi="Bookman Old Style"/>
          <w:bCs/>
          <w:sz w:val="18"/>
          <w:szCs w:val="22"/>
        </w:rPr>
        <w:t>k.ú</w:t>
      </w:r>
      <w:proofErr w:type="spellEnd"/>
      <w:r w:rsidRPr="00134B7C">
        <w:rPr>
          <w:rFonts w:ascii="Bookman Old Style" w:hAnsi="Bookman Old Style"/>
          <w:bCs/>
          <w:sz w:val="18"/>
          <w:szCs w:val="22"/>
        </w:rPr>
        <w:t>.</w:t>
      </w:r>
      <w:proofErr w:type="gramEnd"/>
      <w:r w:rsidRPr="00134B7C">
        <w:rPr>
          <w:rFonts w:ascii="Bookman Old Style" w:hAnsi="Bookman Old Style"/>
          <w:bCs/>
          <w:sz w:val="18"/>
          <w:szCs w:val="22"/>
        </w:rPr>
        <w:t xml:space="preserve"> Kosmonosy </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parc.č.1578/418— druh pozemku : ovocný sad — </w:t>
      </w:r>
      <w:proofErr w:type="spellStart"/>
      <w:proofErr w:type="gramStart"/>
      <w:r w:rsidRPr="00134B7C">
        <w:rPr>
          <w:rFonts w:ascii="Bookman Old Style" w:hAnsi="Bookman Old Style"/>
          <w:bCs/>
          <w:sz w:val="18"/>
          <w:szCs w:val="22"/>
        </w:rPr>
        <w:t>k.ú</w:t>
      </w:r>
      <w:proofErr w:type="spellEnd"/>
      <w:r w:rsidRPr="00134B7C">
        <w:rPr>
          <w:rFonts w:ascii="Bookman Old Style" w:hAnsi="Bookman Old Style"/>
          <w:bCs/>
          <w:sz w:val="18"/>
          <w:szCs w:val="22"/>
        </w:rPr>
        <w:t>.</w:t>
      </w:r>
      <w:proofErr w:type="gramEnd"/>
      <w:r w:rsidRPr="00134B7C">
        <w:rPr>
          <w:rFonts w:ascii="Bookman Old Style" w:hAnsi="Bookman Old Style"/>
          <w:bCs/>
          <w:sz w:val="18"/>
          <w:szCs w:val="22"/>
        </w:rPr>
        <w:t xml:space="preserve"> Kosmonosy </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Žádost byla podána tak, jak je stanoveno v §46 </w:t>
      </w:r>
      <w:proofErr w:type="gramStart"/>
      <w:r w:rsidRPr="00134B7C">
        <w:rPr>
          <w:rFonts w:ascii="Bookman Old Style" w:hAnsi="Bookman Old Style"/>
          <w:bCs/>
          <w:sz w:val="18"/>
          <w:szCs w:val="22"/>
        </w:rPr>
        <w:t>odst.1 zákona</w:t>
      </w:r>
      <w:proofErr w:type="gramEnd"/>
      <w:r w:rsidRPr="00134B7C">
        <w:rPr>
          <w:rFonts w:ascii="Bookman Old Style" w:hAnsi="Bookman Old Style"/>
          <w:bCs/>
          <w:sz w:val="18"/>
          <w:szCs w:val="22"/>
        </w:rPr>
        <w:t xml:space="preserve"> č.183/2006 Sb., o územním plánování a stavebním řádu. Zda je návrh, v tomto případě žádost o změnu územního plánu úplná, posuzuje pořizovatel. V současné době je pořizovatelem úřad územního plánování – Magistrát města Mladá Boleslav – odbor stavební a rozvoje města, oddělení územního plánování. Pořizovatel k návrhu vydává stanovisko.</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 xml:space="preserve">Dne </w:t>
      </w:r>
      <w:proofErr w:type="gramStart"/>
      <w:r w:rsidRPr="00134B7C">
        <w:rPr>
          <w:rFonts w:ascii="Bookman Old Style" w:hAnsi="Bookman Old Style"/>
          <w:bCs/>
          <w:sz w:val="18"/>
          <w:szCs w:val="22"/>
        </w:rPr>
        <w:t>20.8.2014</w:t>
      </w:r>
      <w:proofErr w:type="gramEnd"/>
      <w:r w:rsidRPr="00134B7C">
        <w:rPr>
          <w:rFonts w:ascii="Bookman Old Style" w:hAnsi="Bookman Old Style"/>
          <w:bCs/>
          <w:sz w:val="18"/>
          <w:szCs w:val="22"/>
        </w:rPr>
        <w:t xml:space="preserve"> bylo na MÚ Kosmonosy doručeno stanovisko Magistrátu města Mladé Boleslav, odboru stavebního a rozvoje města, k uplatnění návrhu na pořízení změny územního plánu obce Kosmonosy. Úřad územního plánování posoudil předložený návrh v souladu s </w:t>
      </w:r>
      <w:proofErr w:type="spellStart"/>
      <w:r w:rsidRPr="00134B7C">
        <w:rPr>
          <w:rFonts w:ascii="Bookman Old Style" w:hAnsi="Bookman Old Style"/>
          <w:bCs/>
          <w:sz w:val="18"/>
          <w:szCs w:val="22"/>
        </w:rPr>
        <w:t>ust</w:t>
      </w:r>
      <w:proofErr w:type="spellEnd"/>
      <w:r w:rsidRPr="00134B7C">
        <w:rPr>
          <w:rFonts w:ascii="Bookman Old Style" w:hAnsi="Bookman Old Style"/>
          <w:bCs/>
          <w:sz w:val="18"/>
          <w:szCs w:val="22"/>
        </w:rPr>
        <w:t xml:space="preserve">. </w:t>
      </w:r>
      <w:proofErr w:type="gramStart"/>
      <w:r w:rsidRPr="00134B7C">
        <w:rPr>
          <w:rFonts w:ascii="Bookman Old Style" w:hAnsi="Bookman Old Style"/>
          <w:bCs/>
          <w:sz w:val="18"/>
          <w:szCs w:val="22"/>
        </w:rPr>
        <w:t>stavebního</w:t>
      </w:r>
      <w:proofErr w:type="gramEnd"/>
      <w:r w:rsidRPr="00134B7C">
        <w:rPr>
          <w:rFonts w:ascii="Bookman Old Style" w:hAnsi="Bookman Old Style"/>
          <w:bCs/>
          <w:sz w:val="18"/>
          <w:szCs w:val="22"/>
        </w:rPr>
        <w:t xml:space="preserve"> zákona a konstatuje, že je návrh v souladu se stavebním zákonem a obsahuje předepsané náležitosti. Závěr stanoviska úřadu územního plánování je doporučení návrh prověřit novým územním plánem, jehož úkolem bude přehodnocení rozvojových záměrů města a zredukování výměry ploch, u kterých v období uplynulých 15 let nedošlo k naplnění záměrů, pro které byly plochy vymezeny.</w:t>
      </w:r>
    </w:p>
    <w:p w:rsidR="00134B7C" w:rsidRPr="00134B7C" w:rsidRDefault="00134B7C" w:rsidP="00134B7C">
      <w:pPr>
        <w:tabs>
          <w:tab w:val="left" w:pos="3700"/>
          <w:tab w:val="left" w:pos="5624"/>
        </w:tabs>
        <w:jc w:val="both"/>
        <w:rPr>
          <w:rFonts w:ascii="Bookman Old Style" w:hAnsi="Bookman Old Style"/>
          <w:bCs/>
          <w:sz w:val="18"/>
          <w:szCs w:val="22"/>
        </w:rPr>
      </w:pPr>
      <w:r w:rsidRPr="00134B7C">
        <w:rPr>
          <w:rFonts w:ascii="Bookman Old Style" w:hAnsi="Bookman Old Style"/>
          <w:bCs/>
          <w:sz w:val="18"/>
          <w:szCs w:val="22"/>
        </w:rPr>
        <w:t>RM nesouhlasí se změnou územního plánu města Kosmonosy.</w:t>
      </w:r>
    </w:p>
    <w:p w:rsidR="00DB59D0" w:rsidRDefault="00DB59D0" w:rsidP="00024B4B">
      <w:pPr>
        <w:tabs>
          <w:tab w:val="left" w:pos="3700"/>
          <w:tab w:val="left" w:pos="5624"/>
        </w:tabs>
        <w:jc w:val="both"/>
        <w:rPr>
          <w:rFonts w:ascii="Bookman Old Style" w:hAnsi="Bookman Old Style"/>
          <w:bCs/>
          <w:sz w:val="22"/>
          <w:szCs w:val="22"/>
        </w:rPr>
      </w:pPr>
    </w:p>
    <w:p w:rsidR="00134B7C" w:rsidRDefault="00F379F6" w:rsidP="00134B7C">
      <w:pPr>
        <w:tabs>
          <w:tab w:val="left" w:pos="3700"/>
          <w:tab w:val="left" w:pos="5624"/>
        </w:tabs>
        <w:jc w:val="both"/>
        <w:rPr>
          <w:rFonts w:ascii="Bookman Old Style" w:hAnsi="Bookman Old Style"/>
          <w:bCs/>
          <w:sz w:val="22"/>
          <w:szCs w:val="22"/>
        </w:rPr>
      </w:pPr>
      <w:r>
        <w:rPr>
          <w:rFonts w:ascii="Bookman Old Style" w:hAnsi="Bookman Old Style"/>
          <w:bCs/>
          <w:sz w:val="22"/>
          <w:szCs w:val="22"/>
        </w:rPr>
        <w:t>Starosta nechává hlasovat o návrhu.</w:t>
      </w:r>
    </w:p>
    <w:p w:rsidR="00F379F6" w:rsidRDefault="00F379F6" w:rsidP="00134B7C">
      <w:pPr>
        <w:tabs>
          <w:tab w:val="left" w:pos="3700"/>
          <w:tab w:val="left" w:pos="5624"/>
        </w:tabs>
        <w:jc w:val="both"/>
        <w:rPr>
          <w:rFonts w:ascii="Bookman Old Style" w:hAnsi="Bookman Old Style"/>
          <w:bCs/>
          <w:sz w:val="22"/>
          <w:szCs w:val="22"/>
        </w:rPr>
      </w:pPr>
    </w:p>
    <w:p w:rsidR="00134B7C" w:rsidRDefault="00134B7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Usnesení: </w:t>
      </w:r>
    </w:p>
    <w:p w:rsidR="00134B7C" w:rsidRDefault="00134B7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Zastupitelstvo města Kosmonosy </w:t>
      </w:r>
    </w:p>
    <w:p w:rsidR="00134B7C" w:rsidRPr="00134B7C" w:rsidRDefault="00134B7C" w:rsidP="00134B7C">
      <w:pPr>
        <w:tabs>
          <w:tab w:val="left" w:pos="3700"/>
          <w:tab w:val="left" w:pos="5624"/>
        </w:tabs>
        <w:jc w:val="both"/>
        <w:rPr>
          <w:rFonts w:ascii="Bookman Old Style" w:hAnsi="Bookman Old Style"/>
          <w:bCs/>
          <w:sz w:val="22"/>
          <w:szCs w:val="22"/>
        </w:rPr>
      </w:pPr>
      <w:r w:rsidRPr="00134B7C">
        <w:rPr>
          <w:rFonts w:ascii="Bookman Old Style" w:hAnsi="Bookman Old Style"/>
          <w:bCs/>
          <w:sz w:val="22"/>
          <w:szCs w:val="22"/>
        </w:rPr>
        <w:t xml:space="preserve">v souladu s </w:t>
      </w:r>
      <w:proofErr w:type="spellStart"/>
      <w:r w:rsidRPr="00134B7C">
        <w:rPr>
          <w:rFonts w:ascii="Bookman Old Style" w:hAnsi="Bookman Old Style"/>
          <w:bCs/>
          <w:sz w:val="22"/>
          <w:szCs w:val="22"/>
        </w:rPr>
        <w:t>ust</w:t>
      </w:r>
      <w:proofErr w:type="spellEnd"/>
      <w:r w:rsidRPr="00134B7C">
        <w:rPr>
          <w:rFonts w:ascii="Bookman Old Style" w:hAnsi="Bookman Old Style"/>
          <w:bCs/>
          <w:sz w:val="22"/>
          <w:szCs w:val="22"/>
        </w:rPr>
        <w:t xml:space="preserve">. § 6 odst. 5 zákona č. 183/2006 Sb., o územním plánování a stavebním řádu, ve znění pozdějších </w:t>
      </w:r>
      <w:proofErr w:type="gramStart"/>
      <w:r w:rsidRPr="00134B7C">
        <w:rPr>
          <w:rFonts w:ascii="Bookman Old Style" w:hAnsi="Bookman Old Style"/>
          <w:bCs/>
          <w:sz w:val="22"/>
          <w:szCs w:val="22"/>
        </w:rPr>
        <w:t>předpisů, ( dále</w:t>
      </w:r>
      <w:proofErr w:type="gramEnd"/>
      <w:r w:rsidRPr="00134B7C">
        <w:rPr>
          <w:rFonts w:ascii="Bookman Old Style" w:hAnsi="Bookman Old Style"/>
          <w:bCs/>
          <w:sz w:val="22"/>
          <w:szCs w:val="22"/>
        </w:rPr>
        <w:t xml:space="preserve"> jen stavební zákon) </w:t>
      </w:r>
    </w:p>
    <w:p w:rsidR="00134B7C" w:rsidRDefault="00134B7C" w:rsidP="00134B7C">
      <w:pPr>
        <w:tabs>
          <w:tab w:val="left" w:pos="3700"/>
          <w:tab w:val="left" w:pos="5624"/>
        </w:tabs>
        <w:jc w:val="both"/>
        <w:rPr>
          <w:rFonts w:ascii="Bookman Old Style" w:hAnsi="Bookman Old Style"/>
          <w:bCs/>
          <w:sz w:val="22"/>
          <w:szCs w:val="22"/>
        </w:rPr>
      </w:pPr>
      <w:r w:rsidRPr="00134B7C">
        <w:rPr>
          <w:rFonts w:ascii="Bookman Old Style" w:hAnsi="Bookman Old Style"/>
          <w:bCs/>
          <w:sz w:val="22"/>
          <w:szCs w:val="22"/>
        </w:rPr>
        <w:t xml:space="preserve">I. rozhodlo v samostatné působnosti o pořízení změny územního plánu obce Kosmonosy a Horní Stakory na návrh fyzické nebo právnické osoby, která má vlastnická nebo obdobná práva k pozemku nebo stavbě na území obce dle </w:t>
      </w:r>
      <w:proofErr w:type="spellStart"/>
      <w:r w:rsidRPr="00134B7C">
        <w:rPr>
          <w:rFonts w:ascii="Bookman Old Style" w:hAnsi="Bookman Old Style"/>
          <w:bCs/>
          <w:sz w:val="22"/>
          <w:szCs w:val="22"/>
        </w:rPr>
        <w:t>ust</w:t>
      </w:r>
      <w:proofErr w:type="spellEnd"/>
      <w:r w:rsidRPr="00134B7C">
        <w:rPr>
          <w:rFonts w:ascii="Bookman Old Style" w:hAnsi="Bookman Old Style"/>
          <w:bCs/>
          <w:sz w:val="22"/>
          <w:szCs w:val="22"/>
        </w:rPr>
        <w:t>. §44 odst. d) stavebního zákona</w:t>
      </w:r>
      <w:r>
        <w:rPr>
          <w:rFonts w:ascii="Bookman Old Style" w:hAnsi="Bookman Old Style"/>
          <w:bCs/>
          <w:sz w:val="22"/>
          <w:szCs w:val="22"/>
        </w:rPr>
        <w:t>.</w:t>
      </w:r>
    </w:p>
    <w:p w:rsidR="00DB59D0" w:rsidRDefault="00DB59D0" w:rsidP="00024B4B">
      <w:pPr>
        <w:tabs>
          <w:tab w:val="left" w:pos="3700"/>
          <w:tab w:val="left" w:pos="5624"/>
        </w:tabs>
        <w:jc w:val="both"/>
        <w:rPr>
          <w:rFonts w:ascii="Bookman Old Style" w:hAnsi="Bookman Old Style"/>
          <w:bCs/>
          <w:sz w:val="22"/>
          <w:szCs w:val="22"/>
        </w:rPr>
      </w:pPr>
    </w:p>
    <w:p w:rsidR="00DB59D0" w:rsidRDefault="00BA270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w:t>
      </w:r>
      <w:r w:rsidR="00697545">
        <w:rPr>
          <w:rFonts w:ascii="Bookman Old Style" w:hAnsi="Bookman Old Style"/>
          <w:bCs/>
          <w:sz w:val="22"/>
          <w:szCs w:val="22"/>
        </w:rPr>
        <w:t xml:space="preserve"> 0 </w:t>
      </w:r>
    </w:p>
    <w:p w:rsidR="00BA270C" w:rsidRDefault="00BA270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Proti:</w:t>
      </w:r>
      <w:r w:rsidR="00697545">
        <w:rPr>
          <w:rFonts w:ascii="Bookman Old Style" w:hAnsi="Bookman Old Style"/>
          <w:bCs/>
          <w:sz w:val="22"/>
          <w:szCs w:val="22"/>
        </w:rPr>
        <w:t xml:space="preserve"> 14 </w:t>
      </w:r>
    </w:p>
    <w:p w:rsidR="00BA270C" w:rsidRDefault="00BA270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Zdržel se:</w:t>
      </w:r>
      <w:r w:rsidR="00F379F6">
        <w:rPr>
          <w:rFonts w:ascii="Bookman Old Style" w:hAnsi="Bookman Old Style"/>
          <w:bCs/>
          <w:sz w:val="22"/>
          <w:szCs w:val="22"/>
        </w:rPr>
        <w:t xml:space="preserve"> 0</w:t>
      </w:r>
    </w:p>
    <w:p w:rsidR="00BA270C" w:rsidRDefault="00BA270C" w:rsidP="00024B4B">
      <w:pPr>
        <w:tabs>
          <w:tab w:val="left" w:pos="3700"/>
          <w:tab w:val="left" w:pos="5624"/>
        </w:tabs>
        <w:jc w:val="both"/>
        <w:rPr>
          <w:rFonts w:ascii="Bookman Old Style" w:hAnsi="Bookman Old Style"/>
          <w:bCs/>
          <w:sz w:val="22"/>
          <w:szCs w:val="22"/>
        </w:rPr>
      </w:pPr>
    </w:p>
    <w:p w:rsidR="00BA270C" w:rsidRDefault="00BA270C"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Návrh </w:t>
      </w:r>
      <w:r w:rsidR="00697545">
        <w:rPr>
          <w:rFonts w:ascii="Bookman Old Style" w:hAnsi="Bookman Old Style"/>
          <w:bCs/>
          <w:sz w:val="22"/>
          <w:szCs w:val="22"/>
        </w:rPr>
        <w:t>nebyl</w:t>
      </w:r>
      <w:r>
        <w:rPr>
          <w:rFonts w:ascii="Bookman Old Style" w:hAnsi="Bookman Old Style"/>
          <w:bCs/>
          <w:sz w:val="22"/>
          <w:szCs w:val="22"/>
        </w:rPr>
        <w:t xml:space="preserve"> přijat. </w:t>
      </w:r>
    </w:p>
    <w:p w:rsidR="00BA270C" w:rsidRDefault="00BA270C" w:rsidP="00024B4B">
      <w:pPr>
        <w:pBdr>
          <w:bottom w:val="single" w:sz="6" w:space="1" w:color="auto"/>
        </w:pBdr>
        <w:tabs>
          <w:tab w:val="left" w:pos="3700"/>
          <w:tab w:val="left" w:pos="5624"/>
        </w:tabs>
        <w:jc w:val="both"/>
        <w:rPr>
          <w:rFonts w:ascii="Bookman Old Style" w:hAnsi="Bookman Old Style"/>
          <w:bCs/>
          <w:sz w:val="22"/>
          <w:szCs w:val="22"/>
        </w:rPr>
      </w:pPr>
    </w:p>
    <w:p w:rsidR="00BA270C" w:rsidRDefault="00BA270C" w:rsidP="00024B4B">
      <w:pPr>
        <w:tabs>
          <w:tab w:val="left" w:pos="3700"/>
          <w:tab w:val="left" w:pos="5624"/>
        </w:tabs>
        <w:jc w:val="both"/>
        <w:rPr>
          <w:rFonts w:ascii="Bookman Old Style" w:hAnsi="Bookman Old Style"/>
          <w:bCs/>
          <w:sz w:val="22"/>
          <w:szCs w:val="22"/>
        </w:rPr>
      </w:pPr>
    </w:p>
    <w:p w:rsidR="00DB59D0" w:rsidRDefault="00BA270C"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12) Návrh č. 9/2015 -</w:t>
      </w:r>
      <w:r>
        <w:rPr>
          <w:rFonts w:ascii="Bookman Old Style" w:hAnsi="Bookman Old Style" w:cs="Arial"/>
          <w:bCs/>
          <w:sz w:val="22"/>
          <w:szCs w:val="22"/>
        </w:rPr>
        <w:tab/>
      </w:r>
      <w:r w:rsidR="00F379F6">
        <w:rPr>
          <w:rFonts w:ascii="Bookman Old Style" w:hAnsi="Bookman Old Style" w:cs="Arial"/>
          <w:bCs/>
          <w:sz w:val="22"/>
          <w:szCs w:val="22"/>
          <w:u w:val="single"/>
        </w:rPr>
        <w:t>Návrh na</w:t>
      </w:r>
      <w:r w:rsidRPr="00BA270C">
        <w:rPr>
          <w:rFonts w:ascii="Bookman Old Style" w:hAnsi="Bookman Old Style" w:cs="Arial"/>
          <w:bCs/>
          <w:sz w:val="22"/>
          <w:szCs w:val="22"/>
          <w:u w:val="single"/>
        </w:rPr>
        <w:t xml:space="preserve"> pořízení územního plánu obce Kosmonosy a Horních </w:t>
      </w:r>
      <w:proofErr w:type="spellStart"/>
      <w:r w:rsidRPr="00BA270C">
        <w:rPr>
          <w:rFonts w:ascii="Bookman Old Style" w:hAnsi="Bookman Old Style" w:cs="Arial"/>
          <w:bCs/>
          <w:sz w:val="22"/>
          <w:szCs w:val="22"/>
          <w:u w:val="single"/>
        </w:rPr>
        <w:t>Stakor</w:t>
      </w:r>
      <w:proofErr w:type="spellEnd"/>
      <w:r>
        <w:rPr>
          <w:rFonts w:ascii="Bookman Old Style" w:hAnsi="Bookman Old Style" w:cs="Arial"/>
          <w:bCs/>
          <w:sz w:val="22"/>
          <w:szCs w:val="22"/>
        </w:rPr>
        <w:t xml:space="preserve"> </w:t>
      </w:r>
    </w:p>
    <w:p w:rsidR="00BA270C" w:rsidRDefault="00BA270C" w:rsidP="00024B4B">
      <w:pPr>
        <w:tabs>
          <w:tab w:val="left" w:pos="3700"/>
          <w:tab w:val="left" w:pos="5624"/>
        </w:tabs>
        <w:jc w:val="both"/>
        <w:rPr>
          <w:rFonts w:ascii="Bookman Old Style" w:hAnsi="Bookman Old Style" w:cs="Arial"/>
          <w:bCs/>
          <w:sz w:val="22"/>
          <w:szCs w:val="22"/>
        </w:rPr>
      </w:pP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Odůvodnění:</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 xml:space="preserve">Územní plán obce Kosmonosy a Horní Stakory  byl schválen 30.10.2000 č. usnesení </w:t>
      </w:r>
      <w:proofErr w:type="gramStart"/>
      <w:r w:rsidRPr="00BA270C">
        <w:rPr>
          <w:rFonts w:ascii="Bookman Old Style" w:hAnsi="Bookman Old Style" w:cs="Arial"/>
          <w:bCs/>
          <w:sz w:val="18"/>
          <w:szCs w:val="22"/>
        </w:rPr>
        <w:t xml:space="preserve">45/00, </w:t>
      </w:r>
      <w:proofErr w:type="spellStart"/>
      <w:r w:rsidRPr="00BA270C">
        <w:rPr>
          <w:rFonts w:ascii="Bookman Old Style" w:hAnsi="Bookman Old Style" w:cs="Arial"/>
          <w:bCs/>
          <w:sz w:val="18"/>
          <w:szCs w:val="22"/>
        </w:rPr>
        <w:t>I.změna</w:t>
      </w:r>
      <w:proofErr w:type="spellEnd"/>
      <w:proofErr w:type="gramEnd"/>
      <w:r w:rsidRPr="00BA270C">
        <w:rPr>
          <w:rFonts w:ascii="Bookman Old Style" w:hAnsi="Bookman Old Style" w:cs="Arial"/>
          <w:bCs/>
          <w:sz w:val="18"/>
          <w:szCs w:val="22"/>
        </w:rPr>
        <w:t xml:space="preserve"> schválena  1.11.2001, č. usnesení 58/1, </w:t>
      </w:r>
      <w:proofErr w:type="spellStart"/>
      <w:r w:rsidRPr="00BA270C">
        <w:rPr>
          <w:rFonts w:ascii="Bookman Old Style" w:hAnsi="Bookman Old Style" w:cs="Arial"/>
          <w:bCs/>
          <w:sz w:val="18"/>
          <w:szCs w:val="22"/>
        </w:rPr>
        <w:t>II.změna</w:t>
      </w:r>
      <w:proofErr w:type="spellEnd"/>
      <w:r w:rsidRPr="00BA270C">
        <w:rPr>
          <w:rFonts w:ascii="Bookman Old Style" w:hAnsi="Bookman Old Style" w:cs="Arial"/>
          <w:bCs/>
          <w:sz w:val="18"/>
          <w:szCs w:val="22"/>
        </w:rPr>
        <w:t xml:space="preserve"> schválena 1.7.2010, č. usnesení 35/2010.Tento dokument, kromě změny </w:t>
      </w:r>
      <w:proofErr w:type="spellStart"/>
      <w:r w:rsidRPr="00BA270C">
        <w:rPr>
          <w:rFonts w:ascii="Bookman Old Style" w:hAnsi="Bookman Old Style" w:cs="Arial"/>
          <w:bCs/>
          <w:sz w:val="18"/>
          <w:szCs w:val="22"/>
        </w:rPr>
        <w:t>č.II</w:t>
      </w:r>
      <w:proofErr w:type="spellEnd"/>
      <w:r w:rsidRPr="00BA270C">
        <w:rPr>
          <w:rFonts w:ascii="Bookman Old Style" w:hAnsi="Bookman Old Style" w:cs="Arial"/>
          <w:bCs/>
          <w:sz w:val="18"/>
          <w:szCs w:val="22"/>
        </w:rPr>
        <w:t xml:space="preserve">,  vznikal v  období za platnosti a znění stavebního zákona č.56/1978 Sb. </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 xml:space="preserve">Stavební zákon č.183/2006 Sb., stanoví platnost územních plánů pořízených před 1. 1. 2007 do 31. 12. 2020 jinak ÚP pozbývají platnosti.  Do té doby je třeba územní plán upravit (aktualizovat) podle jeho požadavků a postupem dle tohoto zákona projednat a vydat, jinak pozbývá platnosti. V rámci této úpravy ovšem nelze územní plán věcně měnit. Jako lepší řešení se jeví pořízení nového územního plánu, který může reagovat na nové požadavky v území a revidovat návrhové plochy, které jsou z různých důvodů pro nové záměry nedosažitelné. </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Dalším důvodem pro včasné pořízení nového územního plánu mohou být nedostatečné kapacity na straně pořizovatelů i projektantů před koncem doby platnosti stávajících územních plánů a možný nárůst nákladů na jeho pořízení.</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Územní plán je z hlediska obce nejdůležitějším nástrojem územního plánování, který zásadně určuje budoucí rozvoj a fungování města. Vymezuje zastavěné území, stanoví rozmístění jednotlivých funkčních ploch, tj. ploch s rozdílným způsobem využití (např. zastavitelné plochy bydlení, výrobní, dopravní a technické infrastruktury, ale i např. plochy veřejných prostranství, zemědělské, lesní, přírodní), stanoví veřejně prospěšné stavby a veřejně prospěšná opatření, případně plochy pro územní rezervy a stanovuje podmínky pro využití jednotlivých ploch.</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lastRenderedPageBreak/>
        <w:t>Bez pořízeného územního plánu nelze v obci vymezit nové zastavitelné plochy pro novou výstavbu.</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Územní plán se vydává pro celé území obce a je závazný pro rozhodování v území (vydávání územních rozhodnutí apod.) a povolování staveb.</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Proces pořizování územního plánu má legislativou přesně stanovený průběh, který lze shrnout do třech základních etap:</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w:t>
      </w:r>
      <w:r w:rsidRPr="00BA270C">
        <w:rPr>
          <w:rFonts w:ascii="Bookman Old Style" w:hAnsi="Bookman Old Style" w:cs="Arial"/>
          <w:bCs/>
          <w:sz w:val="18"/>
          <w:szCs w:val="22"/>
        </w:rPr>
        <w:tab/>
        <w:t>zadání územního plánu,</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w:t>
      </w:r>
      <w:r w:rsidRPr="00BA270C">
        <w:rPr>
          <w:rFonts w:ascii="Bookman Old Style" w:hAnsi="Bookman Old Style" w:cs="Arial"/>
          <w:bCs/>
          <w:sz w:val="18"/>
          <w:szCs w:val="22"/>
        </w:rPr>
        <w:tab/>
        <w:t>návrh územního plánu,</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w:t>
      </w:r>
      <w:r w:rsidRPr="00BA270C">
        <w:rPr>
          <w:rFonts w:ascii="Bookman Old Style" w:hAnsi="Bookman Old Style" w:cs="Arial"/>
          <w:bCs/>
          <w:sz w:val="18"/>
          <w:szCs w:val="22"/>
        </w:rPr>
        <w:tab/>
        <w:t>vydání územního plánu prostřednictvím opatření obecné povahy.</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Každá z etap má přesně stanoveny jednotlivé povinné kroky, u nichž jsou dány zákonné lhůty např. pro zveřejnění, projednání s veřejností či podání připomínek. Předem nelze určit, jak dlouho bude každá etapa skutečně trvat, neboť to závisí na množství podaných námitek, připomínek, požadavků dotčených orgánů, na počtu a průběhu dohodovacích řízení, apod. Pokud dotčený orgán uplatní ve svém stanovisku k návrhu zadání požadavek na posouzení územního plánu z hlediska vlivů na životní prostředí (k čemuž v případě našeho územního plánu došlo), musí být součást zadání i požadavek na vyhodnocení vlivů na životní prostředí, příp. na udržitelný rozvoj území.</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Město vyhodnotí účelné využití dosud platné územně plánovací dokumentace města z hlediska využití vymezených zastavitelných ploch, navržených koncepcí dopravy a technické infrastruktury, využití krajiny (např. ve vztahu k pozemkovým úpravám), vydefinuje známé rozvojové záměry a problémy a střety ve využití území, které je třeba prověřit novým ÚP. Návrh ÚP bude v souladu s požadavky stavebního zákona projednáván s dotčenými orgány, krajským úřadem a veřejností. Všemi obdrženými stanovisky, námitkami, připomínkami i podněty se bude pořizovatel důkladně zabývat ve spolupráci s vedením města, pověřeným zastupitelem a projektantem; a o jejich vypořádání rozhodne zastupitelstvo města při jeho schvalování.</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 xml:space="preserve">NÁKLADY: </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Náklady na zpracování územního plánu projektantem hradí obec.</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 xml:space="preserve">Náklady spojené s projednáním územního plánu hradí pořizovatel. </w:t>
      </w:r>
    </w:p>
    <w:p w:rsidR="00BA270C" w:rsidRPr="00BA270C" w:rsidRDefault="00BA270C" w:rsidP="00BA270C">
      <w:pPr>
        <w:tabs>
          <w:tab w:val="left" w:pos="3700"/>
          <w:tab w:val="left" w:pos="5624"/>
        </w:tabs>
        <w:jc w:val="both"/>
        <w:rPr>
          <w:rFonts w:ascii="Bookman Old Style" w:hAnsi="Bookman Old Style" w:cs="Arial"/>
          <w:bCs/>
          <w:sz w:val="18"/>
          <w:szCs w:val="22"/>
        </w:rPr>
      </w:pPr>
      <w:r w:rsidRPr="00BA270C">
        <w:rPr>
          <w:rFonts w:ascii="Bookman Old Style" w:hAnsi="Bookman Old Style" w:cs="Arial"/>
          <w:bCs/>
          <w:sz w:val="18"/>
          <w:szCs w:val="22"/>
        </w:rPr>
        <w:t>Náklady na nezbytné mapové podklady uhradí obec, pro kterou pořizuje územní plán úřad územního plánování, pokud se obce nedohodnou jinak.</w:t>
      </w:r>
    </w:p>
    <w:p w:rsidR="00BA270C" w:rsidRPr="00BA270C" w:rsidRDefault="00BA270C" w:rsidP="00BA270C">
      <w:pPr>
        <w:tabs>
          <w:tab w:val="left" w:pos="3700"/>
          <w:tab w:val="left" w:pos="5624"/>
        </w:tabs>
        <w:jc w:val="both"/>
        <w:rPr>
          <w:rFonts w:ascii="Bookman Old Style" w:hAnsi="Bookman Old Style" w:cs="Arial"/>
          <w:bCs/>
          <w:sz w:val="22"/>
          <w:szCs w:val="22"/>
        </w:rPr>
      </w:pPr>
    </w:p>
    <w:p w:rsidR="00BA270C" w:rsidRPr="00DB59D0" w:rsidRDefault="00BA270C" w:rsidP="00BA270C">
      <w:pPr>
        <w:tabs>
          <w:tab w:val="left" w:pos="3700"/>
          <w:tab w:val="left" w:pos="5624"/>
        </w:tabs>
        <w:jc w:val="both"/>
        <w:rPr>
          <w:rFonts w:ascii="Bookman Old Style" w:hAnsi="Bookman Old Style"/>
          <w:bCs/>
          <w:i/>
          <w:sz w:val="22"/>
          <w:szCs w:val="22"/>
        </w:rPr>
      </w:pPr>
      <w:r w:rsidRPr="00DB59D0">
        <w:rPr>
          <w:rFonts w:ascii="Bookman Old Style" w:hAnsi="Bookman Old Style"/>
          <w:bCs/>
          <w:i/>
          <w:sz w:val="22"/>
          <w:szCs w:val="22"/>
        </w:rPr>
        <w:t>Diskuse:</w:t>
      </w:r>
    </w:p>
    <w:p w:rsidR="00BA270C" w:rsidRDefault="00697545" w:rsidP="00BA270C">
      <w:pPr>
        <w:tabs>
          <w:tab w:val="left" w:pos="3700"/>
          <w:tab w:val="left" w:pos="5624"/>
        </w:tabs>
        <w:jc w:val="both"/>
        <w:rPr>
          <w:rFonts w:ascii="Bookman Old Style" w:hAnsi="Bookman Old Style"/>
          <w:bCs/>
          <w:i/>
          <w:sz w:val="22"/>
          <w:szCs w:val="22"/>
        </w:rPr>
      </w:pPr>
      <w:r w:rsidRPr="005A5AEE">
        <w:rPr>
          <w:rFonts w:ascii="Bookman Old Style" w:hAnsi="Bookman Old Style"/>
          <w:bCs/>
          <w:i/>
          <w:sz w:val="22"/>
          <w:szCs w:val="22"/>
        </w:rPr>
        <w:t xml:space="preserve">- </w:t>
      </w:r>
      <w:r w:rsidR="005A5AEE" w:rsidRPr="005A5AEE">
        <w:rPr>
          <w:rFonts w:ascii="Bookman Old Style" w:hAnsi="Bookman Old Style"/>
          <w:bCs/>
          <w:i/>
          <w:sz w:val="22"/>
          <w:szCs w:val="22"/>
        </w:rPr>
        <w:t xml:space="preserve">Zastupitel Štěpánek upozorňuje, že byla tato záležitost projednávána už minulý rok v návrhu č. 37/2014. Je třeba dodržet schválené usnesení a nechat tento návrh projednat </w:t>
      </w:r>
      <w:r w:rsidR="005A5AEE">
        <w:rPr>
          <w:rFonts w:ascii="Bookman Old Style" w:hAnsi="Bookman Old Style"/>
          <w:bCs/>
          <w:i/>
          <w:sz w:val="22"/>
          <w:szCs w:val="22"/>
        </w:rPr>
        <w:t xml:space="preserve">ve </w:t>
      </w:r>
      <w:r w:rsidR="005A5AEE" w:rsidRPr="005A5AEE">
        <w:rPr>
          <w:rFonts w:ascii="Bookman Old Style" w:hAnsi="Bookman Old Style"/>
          <w:bCs/>
          <w:i/>
          <w:sz w:val="22"/>
          <w:szCs w:val="22"/>
        </w:rPr>
        <w:t>s</w:t>
      </w:r>
      <w:r w:rsidR="005A5AEE">
        <w:rPr>
          <w:rFonts w:ascii="Bookman Old Style" w:hAnsi="Bookman Old Style"/>
          <w:bCs/>
          <w:i/>
          <w:sz w:val="22"/>
          <w:szCs w:val="22"/>
        </w:rPr>
        <w:t>tavební komisi</w:t>
      </w:r>
      <w:r w:rsidR="005A5AEE" w:rsidRPr="005A5AEE">
        <w:rPr>
          <w:rFonts w:ascii="Bookman Old Style" w:hAnsi="Bookman Old Style"/>
          <w:bCs/>
          <w:i/>
          <w:sz w:val="22"/>
          <w:szCs w:val="22"/>
        </w:rPr>
        <w:t xml:space="preserve">. </w:t>
      </w:r>
    </w:p>
    <w:p w:rsidR="005A5AEE" w:rsidRDefault="005A5AEE" w:rsidP="00BA270C">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Ing. Janeček dává za pravdu zastupiteli Štěpánkovi, že je třeba držet se schváleného usnesení. Jako zástupce města při tvorbě územního plánu navrhuje Ing. Blechu. </w:t>
      </w:r>
    </w:p>
    <w:p w:rsidR="005A5AEE" w:rsidRDefault="005A5AEE" w:rsidP="00BA270C">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xml:space="preserve">- Ing. Blecha </w:t>
      </w:r>
      <w:r w:rsidR="00F379F6">
        <w:rPr>
          <w:rFonts w:ascii="Bookman Old Style" w:hAnsi="Bookman Old Style"/>
          <w:bCs/>
          <w:i/>
          <w:sz w:val="22"/>
          <w:szCs w:val="22"/>
        </w:rPr>
        <w:t>odmítá být</w:t>
      </w:r>
      <w:r>
        <w:rPr>
          <w:rFonts w:ascii="Bookman Old Style" w:hAnsi="Bookman Old Style"/>
          <w:bCs/>
          <w:i/>
          <w:sz w:val="22"/>
          <w:szCs w:val="22"/>
        </w:rPr>
        <w:t xml:space="preserve"> zástupce</w:t>
      </w:r>
      <w:r w:rsidR="00F379F6">
        <w:rPr>
          <w:rFonts w:ascii="Bookman Old Style" w:hAnsi="Bookman Old Style"/>
          <w:bCs/>
          <w:i/>
          <w:sz w:val="22"/>
          <w:szCs w:val="22"/>
        </w:rPr>
        <w:t>m</w:t>
      </w:r>
      <w:r>
        <w:rPr>
          <w:rFonts w:ascii="Bookman Old Style" w:hAnsi="Bookman Old Style"/>
          <w:bCs/>
          <w:i/>
          <w:sz w:val="22"/>
          <w:szCs w:val="22"/>
        </w:rPr>
        <w:t xml:space="preserve"> města při tvorbě územního plánu.</w:t>
      </w:r>
    </w:p>
    <w:p w:rsidR="005A5AEE" w:rsidRPr="005A5AEE" w:rsidRDefault="005A5AEE" w:rsidP="00BA270C">
      <w:pPr>
        <w:tabs>
          <w:tab w:val="left" w:pos="3700"/>
          <w:tab w:val="left" w:pos="5624"/>
        </w:tabs>
        <w:jc w:val="both"/>
        <w:rPr>
          <w:rFonts w:ascii="Bookman Old Style" w:hAnsi="Bookman Old Style"/>
          <w:bCs/>
          <w:i/>
          <w:sz w:val="22"/>
          <w:szCs w:val="22"/>
        </w:rPr>
      </w:pPr>
      <w:r>
        <w:rPr>
          <w:rFonts w:ascii="Bookman Old Style" w:hAnsi="Bookman Old Style"/>
          <w:bCs/>
          <w:i/>
          <w:sz w:val="22"/>
          <w:szCs w:val="22"/>
        </w:rPr>
        <w:t>- Zastupitel Štěpánek navrhuje sebe jako zástupce města.</w:t>
      </w:r>
    </w:p>
    <w:p w:rsidR="00BA270C" w:rsidRDefault="00BA270C" w:rsidP="00024B4B">
      <w:pPr>
        <w:tabs>
          <w:tab w:val="left" w:pos="3700"/>
          <w:tab w:val="left" w:pos="5624"/>
        </w:tabs>
        <w:jc w:val="both"/>
        <w:rPr>
          <w:rFonts w:ascii="Bookman Old Style" w:hAnsi="Bookman Old Style" w:cs="Arial"/>
          <w:bCs/>
          <w:sz w:val="22"/>
          <w:szCs w:val="22"/>
        </w:rPr>
      </w:pPr>
    </w:p>
    <w:p w:rsidR="00BA270C" w:rsidRDefault="00BA270C"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Usnesení: </w:t>
      </w:r>
    </w:p>
    <w:p w:rsidR="00BA270C" w:rsidRDefault="00BA270C"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Zastupitelstvo města Kosmonosy </w:t>
      </w:r>
    </w:p>
    <w:p w:rsidR="003C1C85" w:rsidRDefault="003C1C85" w:rsidP="005A5AEE">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rozhodlo o odložení návrhu č. 9/2015 do doby splnění usnesení Zastupitelstva města Kosmonosy č. 37/2014</w:t>
      </w:r>
      <w:r w:rsidR="00655BCC">
        <w:rPr>
          <w:rFonts w:ascii="Bookman Old Style" w:hAnsi="Bookman Old Style" w:cs="Arial"/>
          <w:bCs/>
          <w:sz w:val="22"/>
          <w:szCs w:val="22"/>
        </w:rPr>
        <w:t>.</w:t>
      </w:r>
      <w:r>
        <w:rPr>
          <w:rFonts w:ascii="Bookman Old Style" w:hAnsi="Bookman Old Style" w:cs="Arial"/>
          <w:bCs/>
          <w:sz w:val="22"/>
          <w:szCs w:val="22"/>
        </w:rPr>
        <w:t xml:space="preserve"> </w:t>
      </w:r>
    </w:p>
    <w:p w:rsidR="009C1CFB" w:rsidRDefault="009C1CFB" w:rsidP="00024B4B">
      <w:pPr>
        <w:tabs>
          <w:tab w:val="left" w:pos="3700"/>
          <w:tab w:val="left" w:pos="5624"/>
        </w:tabs>
        <w:jc w:val="both"/>
        <w:rPr>
          <w:rFonts w:ascii="Bookman Old Style" w:hAnsi="Bookman Old Style" w:cs="Arial"/>
          <w:bCs/>
          <w:sz w:val="22"/>
          <w:szCs w:val="22"/>
        </w:rPr>
      </w:pPr>
    </w:p>
    <w:p w:rsidR="00BA270C" w:rsidRPr="001D585F" w:rsidRDefault="009C1CFB" w:rsidP="00024B4B">
      <w:pPr>
        <w:tabs>
          <w:tab w:val="left" w:pos="3700"/>
          <w:tab w:val="left" w:pos="5624"/>
        </w:tabs>
        <w:jc w:val="both"/>
        <w:rPr>
          <w:rFonts w:ascii="Bookman Old Style" w:hAnsi="Bookman Old Style" w:cs="Arial"/>
          <w:bCs/>
          <w:sz w:val="22"/>
          <w:szCs w:val="22"/>
        </w:rPr>
      </w:pPr>
      <w:r w:rsidRPr="001D585F">
        <w:rPr>
          <w:rFonts w:ascii="Bookman Old Style" w:hAnsi="Bookman Old Style" w:cs="Arial"/>
          <w:bCs/>
          <w:sz w:val="22"/>
          <w:szCs w:val="22"/>
        </w:rPr>
        <w:t>Pro:</w:t>
      </w:r>
      <w:r w:rsidR="003430F2" w:rsidRPr="001D585F">
        <w:rPr>
          <w:rFonts w:ascii="Bookman Old Style" w:hAnsi="Bookman Old Style" w:cs="Arial"/>
          <w:bCs/>
          <w:sz w:val="22"/>
          <w:szCs w:val="22"/>
        </w:rPr>
        <w:t xml:space="preserve">   14</w:t>
      </w:r>
    </w:p>
    <w:p w:rsidR="009C1CFB" w:rsidRPr="001D585F" w:rsidRDefault="009C1CFB" w:rsidP="00024B4B">
      <w:pPr>
        <w:tabs>
          <w:tab w:val="left" w:pos="3700"/>
          <w:tab w:val="left" w:pos="5624"/>
        </w:tabs>
        <w:jc w:val="both"/>
        <w:rPr>
          <w:rFonts w:ascii="Bookman Old Style" w:hAnsi="Bookman Old Style" w:cs="Arial"/>
          <w:bCs/>
          <w:sz w:val="22"/>
          <w:szCs w:val="22"/>
        </w:rPr>
      </w:pPr>
      <w:r w:rsidRPr="001D585F">
        <w:rPr>
          <w:rFonts w:ascii="Bookman Old Style" w:hAnsi="Bookman Old Style" w:cs="Arial"/>
          <w:bCs/>
          <w:sz w:val="22"/>
          <w:szCs w:val="22"/>
        </w:rPr>
        <w:t>Proti:</w:t>
      </w:r>
      <w:r w:rsidR="003430F2" w:rsidRPr="001D585F">
        <w:rPr>
          <w:rFonts w:ascii="Bookman Old Style" w:hAnsi="Bookman Old Style" w:cs="Arial"/>
          <w:bCs/>
          <w:sz w:val="22"/>
          <w:szCs w:val="22"/>
        </w:rPr>
        <w:t xml:space="preserve"> 0 </w:t>
      </w:r>
    </w:p>
    <w:p w:rsidR="009C1CFB" w:rsidRDefault="009C1CFB" w:rsidP="00024B4B">
      <w:pPr>
        <w:tabs>
          <w:tab w:val="left" w:pos="3700"/>
          <w:tab w:val="left" w:pos="5624"/>
        </w:tabs>
        <w:jc w:val="both"/>
        <w:rPr>
          <w:rFonts w:ascii="Bookman Old Style" w:hAnsi="Bookman Old Style" w:cs="Arial"/>
          <w:bCs/>
          <w:sz w:val="22"/>
          <w:szCs w:val="22"/>
        </w:rPr>
      </w:pPr>
      <w:r w:rsidRPr="001D585F">
        <w:rPr>
          <w:rFonts w:ascii="Bookman Old Style" w:hAnsi="Bookman Old Style" w:cs="Arial"/>
          <w:bCs/>
          <w:sz w:val="22"/>
          <w:szCs w:val="22"/>
        </w:rPr>
        <w:t>Zdržel se:</w:t>
      </w:r>
      <w:r w:rsidR="003430F2" w:rsidRPr="001D585F">
        <w:rPr>
          <w:rFonts w:ascii="Bookman Old Style" w:hAnsi="Bookman Old Style" w:cs="Arial"/>
          <w:bCs/>
          <w:sz w:val="22"/>
          <w:szCs w:val="22"/>
        </w:rPr>
        <w:t xml:space="preserve"> 0</w:t>
      </w:r>
      <w:r w:rsidR="003430F2">
        <w:rPr>
          <w:rFonts w:ascii="Bookman Old Style" w:hAnsi="Bookman Old Style" w:cs="Arial"/>
          <w:bCs/>
          <w:sz w:val="22"/>
          <w:szCs w:val="22"/>
        </w:rPr>
        <w:t xml:space="preserve"> </w:t>
      </w:r>
    </w:p>
    <w:p w:rsidR="009C1CFB" w:rsidRDefault="009C1CFB" w:rsidP="00024B4B">
      <w:pPr>
        <w:tabs>
          <w:tab w:val="left" w:pos="3700"/>
          <w:tab w:val="left" w:pos="5624"/>
        </w:tabs>
        <w:jc w:val="both"/>
        <w:rPr>
          <w:rFonts w:ascii="Bookman Old Style" w:hAnsi="Bookman Old Style" w:cs="Arial"/>
          <w:bCs/>
          <w:sz w:val="22"/>
          <w:szCs w:val="22"/>
        </w:rPr>
      </w:pPr>
    </w:p>
    <w:p w:rsidR="009C1CFB" w:rsidRDefault="009C1CFB" w:rsidP="001D585F">
      <w:pPr>
        <w:pBdr>
          <w:bottom w:val="single" w:sz="6" w:space="0"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Návrh </w:t>
      </w:r>
      <w:r w:rsidR="003430F2">
        <w:rPr>
          <w:rFonts w:ascii="Bookman Old Style" w:hAnsi="Bookman Old Style" w:cs="Arial"/>
          <w:bCs/>
          <w:sz w:val="22"/>
          <w:szCs w:val="22"/>
        </w:rPr>
        <w:t>byl</w:t>
      </w:r>
      <w:r>
        <w:rPr>
          <w:rFonts w:ascii="Bookman Old Style" w:hAnsi="Bookman Old Style" w:cs="Arial"/>
          <w:bCs/>
          <w:sz w:val="22"/>
          <w:szCs w:val="22"/>
        </w:rPr>
        <w:t xml:space="preserve"> přijat. </w:t>
      </w:r>
    </w:p>
    <w:p w:rsidR="009C1CFB" w:rsidRDefault="009C1CFB" w:rsidP="001D585F">
      <w:pPr>
        <w:pBdr>
          <w:bottom w:val="single" w:sz="6" w:space="0" w:color="auto"/>
        </w:pBdr>
        <w:tabs>
          <w:tab w:val="left" w:pos="3700"/>
          <w:tab w:val="left" w:pos="5624"/>
        </w:tabs>
        <w:jc w:val="both"/>
        <w:rPr>
          <w:rFonts w:ascii="Bookman Old Style" w:hAnsi="Bookman Old Style" w:cs="Arial"/>
          <w:bCs/>
          <w:sz w:val="22"/>
          <w:szCs w:val="22"/>
        </w:rPr>
      </w:pPr>
    </w:p>
    <w:p w:rsidR="009C1CFB" w:rsidRDefault="009C1CFB" w:rsidP="00024B4B">
      <w:pPr>
        <w:tabs>
          <w:tab w:val="left" w:pos="3700"/>
          <w:tab w:val="left" w:pos="5624"/>
        </w:tabs>
        <w:jc w:val="both"/>
        <w:rPr>
          <w:rFonts w:ascii="Bookman Old Style" w:hAnsi="Bookman Old Style" w:cs="Arial"/>
          <w:bCs/>
          <w:sz w:val="22"/>
          <w:szCs w:val="22"/>
        </w:rPr>
      </w:pPr>
    </w:p>
    <w:p w:rsidR="00BA270C" w:rsidRDefault="009C1CFB"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13) Záležitosti vzniklé po odeslání pozvánky </w:t>
      </w:r>
    </w:p>
    <w:p w:rsidR="0050682F" w:rsidRDefault="0050682F" w:rsidP="00024B4B">
      <w:pPr>
        <w:tabs>
          <w:tab w:val="left" w:pos="3700"/>
          <w:tab w:val="left" w:pos="5624"/>
        </w:tabs>
        <w:jc w:val="both"/>
        <w:rPr>
          <w:rFonts w:ascii="Bookman Old Style" w:hAnsi="Bookman Old Style" w:cs="Arial"/>
          <w:bCs/>
          <w:sz w:val="22"/>
          <w:szCs w:val="22"/>
        </w:rPr>
      </w:pPr>
    </w:p>
    <w:p w:rsidR="003430F2" w:rsidRDefault="003430F2" w:rsidP="00024B4B">
      <w:pPr>
        <w:tabs>
          <w:tab w:val="left" w:pos="3700"/>
          <w:tab w:val="left" w:pos="5624"/>
        </w:tabs>
        <w:jc w:val="both"/>
        <w:rPr>
          <w:rFonts w:ascii="Bookman Old Style" w:hAnsi="Bookman Old Style" w:cs="Arial"/>
          <w:bCs/>
          <w:sz w:val="22"/>
          <w:szCs w:val="22"/>
        </w:rPr>
      </w:pPr>
    </w:p>
    <w:p w:rsidR="0050682F" w:rsidRDefault="003430F2" w:rsidP="00024B4B">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Nebyly podány žádné návrhy po odeslání pozvánky. </w:t>
      </w:r>
    </w:p>
    <w:p w:rsidR="0050682F" w:rsidRDefault="0050682F" w:rsidP="00024B4B">
      <w:pPr>
        <w:tabs>
          <w:tab w:val="left" w:pos="3700"/>
          <w:tab w:val="left" w:pos="5624"/>
        </w:tabs>
        <w:jc w:val="both"/>
        <w:rPr>
          <w:rFonts w:ascii="Bookman Old Style" w:hAnsi="Bookman Old Style" w:cs="Arial"/>
          <w:bCs/>
          <w:sz w:val="22"/>
          <w:szCs w:val="22"/>
        </w:rPr>
      </w:pPr>
    </w:p>
    <w:p w:rsidR="0050682F" w:rsidRDefault="0050682F" w:rsidP="00024B4B">
      <w:pPr>
        <w:tabs>
          <w:tab w:val="left" w:pos="3700"/>
          <w:tab w:val="left" w:pos="5624"/>
        </w:tabs>
        <w:jc w:val="both"/>
        <w:rPr>
          <w:rFonts w:ascii="Bookman Old Style" w:hAnsi="Bookman Old Style" w:cs="Arial"/>
          <w:bCs/>
          <w:sz w:val="22"/>
          <w:szCs w:val="22"/>
        </w:rPr>
      </w:pPr>
    </w:p>
    <w:p w:rsidR="0050682F" w:rsidRDefault="0050682F" w:rsidP="00024B4B">
      <w:pPr>
        <w:pBdr>
          <w:bottom w:val="single" w:sz="6" w:space="1" w:color="auto"/>
        </w:pBdr>
        <w:tabs>
          <w:tab w:val="left" w:pos="3700"/>
          <w:tab w:val="left" w:pos="5624"/>
        </w:tabs>
        <w:jc w:val="both"/>
        <w:rPr>
          <w:rFonts w:ascii="Bookman Old Style" w:hAnsi="Bookman Old Style" w:cs="Arial"/>
          <w:bCs/>
          <w:sz w:val="22"/>
          <w:szCs w:val="22"/>
        </w:rPr>
      </w:pPr>
    </w:p>
    <w:p w:rsidR="003430F2" w:rsidRDefault="003430F2" w:rsidP="00024B4B">
      <w:pPr>
        <w:tabs>
          <w:tab w:val="left" w:pos="3700"/>
          <w:tab w:val="left" w:pos="5624"/>
        </w:tabs>
        <w:jc w:val="both"/>
        <w:rPr>
          <w:rFonts w:ascii="Bookman Old Style" w:hAnsi="Bookman Old Style" w:cs="Arial"/>
          <w:bCs/>
          <w:sz w:val="22"/>
          <w:szCs w:val="22"/>
        </w:rPr>
      </w:pPr>
    </w:p>
    <w:p w:rsidR="00BA270C" w:rsidRDefault="00BA270C" w:rsidP="00024B4B">
      <w:pPr>
        <w:tabs>
          <w:tab w:val="left" w:pos="3700"/>
          <w:tab w:val="left" w:pos="5624"/>
        </w:tabs>
        <w:jc w:val="both"/>
        <w:rPr>
          <w:rFonts w:ascii="Bookman Old Style" w:hAnsi="Bookman Old Style" w:cs="Arial"/>
          <w:bCs/>
          <w:sz w:val="22"/>
          <w:szCs w:val="22"/>
        </w:rPr>
      </w:pPr>
    </w:p>
    <w:p w:rsidR="005B168F" w:rsidRPr="003430F2" w:rsidRDefault="0050682F" w:rsidP="00024B4B">
      <w:pPr>
        <w:tabs>
          <w:tab w:val="left" w:pos="3700"/>
          <w:tab w:val="left" w:pos="5624"/>
        </w:tabs>
        <w:jc w:val="both"/>
        <w:rPr>
          <w:rFonts w:ascii="Bookman Old Style" w:hAnsi="Bookman Old Style" w:cs="Arial"/>
          <w:bCs/>
          <w:sz w:val="22"/>
          <w:szCs w:val="22"/>
        </w:rPr>
      </w:pPr>
      <w:r w:rsidRPr="003430F2">
        <w:rPr>
          <w:rFonts w:ascii="Bookman Old Style" w:hAnsi="Bookman Old Style" w:cs="Arial"/>
          <w:bCs/>
          <w:sz w:val="22"/>
          <w:szCs w:val="22"/>
        </w:rPr>
        <w:t>14</w:t>
      </w:r>
      <w:r w:rsidR="008E0916" w:rsidRPr="003430F2">
        <w:rPr>
          <w:rFonts w:ascii="Bookman Old Style" w:hAnsi="Bookman Old Style" w:cs="Arial"/>
          <w:bCs/>
          <w:sz w:val="22"/>
          <w:szCs w:val="22"/>
        </w:rPr>
        <w:t>) Informace starosty</w:t>
      </w:r>
    </w:p>
    <w:p w:rsidR="000D145C" w:rsidRDefault="000D145C" w:rsidP="000D145C">
      <w:pPr>
        <w:pBdr>
          <w:bottom w:val="single" w:sz="6" w:space="1" w:color="auto"/>
        </w:pBdr>
        <w:tabs>
          <w:tab w:val="left" w:pos="3700"/>
          <w:tab w:val="left" w:pos="5624"/>
        </w:tabs>
        <w:jc w:val="both"/>
        <w:rPr>
          <w:rFonts w:ascii="Bookman Old Style" w:hAnsi="Bookman Old Style" w:cs="Arial"/>
          <w:bCs/>
          <w:sz w:val="22"/>
          <w:szCs w:val="22"/>
        </w:rPr>
      </w:pPr>
    </w:p>
    <w:p w:rsidR="00A018CB" w:rsidRDefault="003430F2" w:rsidP="000D145C">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Starosta informuje zastupitele o jmenování</w:t>
      </w:r>
      <w:r w:rsidR="00F379F6">
        <w:rPr>
          <w:rFonts w:ascii="Bookman Old Style" w:hAnsi="Bookman Old Style" w:cs="Arial"/>
          <w:bCs/>
          <w:sz w:val="22"/>
          <w:szCs w:val="22"/>
        </w:rPr>
        <w:t xml:space="preserve"> Mgr. Krčmářové na post předsedkyně</w:t>
      </w:r>
      <w:r>
        <w:rPr>
          <w:rFonts w:ascii="Bookman Old Style" w:hAnsi="Bookman Old Style" w:cs="Arial"/>
          <w:bCs/>
          <w:sz w:val="22"/>
          <w:szCs w:val="22"/>
        </w:rPr>
        <w:t xml:space="preserve"> redakční rady. </w:t>
      </w:r>
      <w:r w:rsidR="00F379F6">
        <w:rPr>
          <w:rFonts w:ascii="Bookman Old Style" w:hAnsi="Bookman Old Style" w:cs="Arial"/>
          <w:bCs/>
          <w:sz w:val="22"/>
          <w:szCs w:val="22"/>
        </w:rPr>
        <w:t>Dalšími č</w:t>
      </w:r>
      <w:r>
        <w:rPr>
          <w:rFonts w:ascii="Bookman Old Style" w:hAnsi="Bookman Old Style" w:cs="Arial"/>
          <w:bCs/>
          <w:sz w:val="22"/>
          <w:szCs w:val="22"/>
        </w:rPr>
        <w:t xml:space="preserve">leny redakční rady jsou: Odnoha, RNDr. Petříček, Melmuka, Mgr. Hornychová. </w:t>
      </w:r>
    </w:p>
    <w:p w:rsidR="003430F2" w:rsidRDefault="003430F2" w:rsidP="000D145C">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 Starosta vyzývá zastupitele k průběžnému jednání </w:t>
      </w:r>
      <w:r w:rsidR="0061016F">
        <w:rPr>
          <w:rFonts w:ascii="Bookman Old Style" w:hAnsi="Bookman Old Style" w:cs="Arial"/>
          <w:bCs/>
          <w:sz w:val="22"/>
          <w:szCs w:val="22"/>
        </w:rPr>
        <w:t xml:space="preserve">ve věci </w:t>
      </w:r>
      <w:r>
        <w:rPr>
          <w:rFonts w:ascii="Bookman Old Style" w:hAnsi="Bookman Old Style" w:cs="Arial"/>
          <w:bCs/>
          <w:sz w:val="22"/>
          <w:szCs w:val="22"/>
        </w:rPr>
        <w:t xml:space="preserve">Šmaku. Sděluje, že všechny nápady jsou vítány. </w:t>
      </w:r>
    </w:p>
    <w:p w:rsidR="00E66E4A" w:rsidRDefault="00E66E4A" w:rsidP="000D145C">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Následující zasedání zastupitelstva se bude konat v Horních Stakorách, a to 18. února 2015.</w:t>
      </w:r>
    </w:p>
    <w:p w:rsidR="00A018CB" w:rsidRDefault="00A018CB" w:rsidP="000D145C">
      <w:pPr>
        <w:pBdr>
          <w:bottom w:val="single" w:sz="6" w:space="1" w:color="auto"/>
        </w:pBdr>
        <w:tabs>
          <w:tab w:val="left" w:pos="3700"/>
          <w:tab w:val="left" w:pos="5624"/>
        </w:tabs>
        <w:jc w:val="both"/>
        <w:rPr>
          <w:rFonts w:ascii="Bookman Old Style" w:hAnsi="Bookman Old Style" w:cs="Arial"/>
          <w:bCs/>
          <w:sz w:val="22"/>
          <w:szCs w:val="22"/>
        </w:rPr>
      </w:pPr>
    </w:p>
    <w:p w:rsidR="0050682F" w:rsidRDefault="00E66E4A" w:rsidP="000D145C">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Místostarosta Macoun děkuje zaměstnankyni správního odboru paní Jelínkové za její obětavost při kódování Šmaku po každém plese a děkuje také správnímu odboru.</w:t>
      </w:r>
    </w:p>
    <w:p w:rsidR="0050682F" w:rsidRDefault="0050682F" w:rsidP="000D145C">
      <w:pPr>
        <w:pBdr>
          <w:bottom w:val="single" w:sz="6" w:space="1" w:color="auto"/>
        </w:pBdr>
        <w:tabs>
          <w:tab w:val="left" w:pos="3700"/>
          <w:tab w:val="left" w:pos="5624"/>
        </w:tabs>
        <w:jc w:val="both"/>
        <w:rPr>
          <w:rFonts w:ascii="Bookman Old Style" w:hAnsi="Bookman Old Style" w:cs="Arial"/>
          <w:bCs/>
          <w:sz w:val="22"/>
          <w:szCs w:val="22"/>
        </w:rPr>
      </w:pPr>
    </w:p>
    <w:p w:rsidR="00A018CB" w:rsidRDefault="00A018CB" w:rsidP="000D145C">
      <w:pPr>
        <w:pBdr>
          <w:bottom w:val="single" w:sz="6" w:space="1" w:color="auto"/>
        </w:pBdr>
        <w:tabs>
          <w:tab w:val="left" w:pos="3700"/>
          <w:tab w:val="left" w:pos="5624"/>
        </w:tabs>
        <w:jc w:val="both"/>
        <w:rPr>
          <w:rFonts w:ascii="Bookman Old Style" w:hAnsi="Bookman Old Style" w:cs="Arial"/>
          <w:bCs/>
          <w:sz w:val="22"/>
          <w:szCs w:val="22"/>
        </w:rPr>
      </w:pPr>
    </w:p>
    <w:p w:rsidR="00A018CB" w:rsidRPr="008C4F41" w:rsidRDefault="00A018CB" w:rsidP="000D145C">
      <w:pPr>
        <w:pBdr>
          <w:bottom w:val="single" w:sz="6" w:space="1" w:color="auto"/>
        </w:pBdr>
        <w:tabs>
          <w:tab w:val="left" w:pos="3700"/>
          <w:tab w:val="left" w:pos="5624"/>
        </w:tabs>
        <w:jc w:val="both"/>
        <w:rPr>
          <w:rFonts w:ascii="Bookman Old Style" w:hAnsi="Bookman Old Style" w:cs="Arial"/>
          <w:bCs/>
          <w:sz w:val="22"/>
          <w:szCs w:val="22"/>
        </w:rPr>
      </w:pPr>
    </w:p>
    <w:p w:rsidR="000D145C" w:rsidRPr="00E66E4A" w:rsidRDefault="000D145C" w:rsidP="00024B4B">
      <w:pPr>
        <w:tabs>
          <w:tab w:val="left" w:pos="3700"/>
          <w:tab w:val="left" w:pos="5624"/>
        </w:tabs>
        <w:jc w:val="both"/>
        <w:rPr>
          <w:rFonts w:ascii="Bookman Old Style" w:hAnsi="Bookman Old Style" w:cs="Arial"/>
          <w:bCs/>
          <w:sz w:val="22"/>
          <w:szCs w:val="22"/>
        </w:rPr>
      </w:pPr>
    </w:p>
    <w:p w:rsidR="008E0916" w:rsidRPr="00E66E4A" w:rsidRDefault="0050682F" w:rsidP="00024B4B">
      <w:pPr>
        <w:tabs>
          <w:tab w:val="left" w:pos="3700"/>
          <w:tab w:val="left" w:pos="5624"/>
        </w:tabs>
        <w:jc w:val="both"/>
        <w:rPr>
          <w:rFonts w:ascii="Bookman Old Style" w:hAnsi="Bookman Old Style" w:cs="Arial"/>
          <w:bCs/>
          <w:sz w:val="22"/>
          <w:szCs w:val="22"/>
        </w:rPr>
      </w:pPr>
      <w:r w:rsidRPr="00E66E4A">
        <w:rPr>
          <w:rFonts w:ascii="Bookman Old Style" w:hAnsi="Bookman Old Style" w:cs="Arial"/>
          <w:bCs/>
          <w:sz w:val="22"/>
          <w:szCs w:val="22"/>
        </w:rPr>
        <w:t>15</w:t>
      </w:r>
      <w:r w:rsidR="008E0916" w:rsidRPr="00E66E4A">
        <w:rPr>
          <w:rFonts w:ascii="Bookman Old Style" w:hAnsi="Bookman Old Style" w:cs="Arial"/>
          <w:bCs/>
          <w:sz w:val="22"/>
          <w:szCs w:val="22"/>
        </w:rPr>
        <w:t xml:space="preserve">) Interpelace zastupitelů </w:t>
      </w:r>
    </w:p>
    <w:p w:rsidR="000E439A" w:rsidRDefault="000E439A" w:rsidP="00024B4B">
      <w:pPr>
        <w:pBdr>
          <w:bottom w:val="single" w:sz="6" w:space="1" w:color="auto"/>
        </w:pBdr>
        <w:tabs>
          <w:tab w:val="left" w:pos="3700"/>
          <w:tab w:val="left" w:pos="5624"/>
        </w:tabs>
        <w:jc w:val="both"/>
        <w:rPr>
          <w:rFonts w:ascii="Bookman Old Style" w:hAnsi="Bookman Old Style" w:cs="Arial"/>
          <w:bCs/>
          <w:sz w:val="22"/>
          <w:szCs w:val="22"/>
        </w:rPr>
      </w:pPr>
    </w:p>
    <w:p w:rsidR="0050682F" w:rsidRDefault="00E66E4A" w:rsidP="00024B4B">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 Ing. Blecha vznáší interpelaci na Rezidenci nad </w:t>
      </w:r>
      <w:proofErr w:type="spellStart"/>
      <w:r>
        <w:rPr>
          <w:rFonts w:ascii="Bookman Old Style" w:hAnsi="Bookman Old Style" w:cs="Arial"/>
          <w:bCs/>
          <w:sz w:val="22"/>
          <w:szCs w:val="22"/>
        </w:rPr>
        <w:t>Galateou</w:t>
      </w:r>
      <w:proofErr w:type="spellEnd"/>
      <w:r>
        <w:rPr>
          <w:rFonts w:ascii="Bookman Old Style" w:hAnsi="Bookman Old Style" w:cs="Arial"/>
          <w:bCs/>
          <w:sz w:val="22"/>
          <w:szCs w:val="22"/>
        </w:rPr>
        <w:t xml:space="preserve">. </w:t>
      </w:r>
      <w:r w:rsidR="0061016F">
        <w:rPr>
          <w:rFonts w:ascii="Bookman Old Style" w:hAnsi="Bookman Old Style" w:cs="Arial"/>
          <w:bCs/>
          <w:sz w:val="22"/>
          <w:szCs w:val="22"/>
        </w:rPr>
        <w:t>Žádá písemnou odpověď.</w:t>
      </w:r>
    </w:p>
    <w:p w:rsidR="0050682F" w:rsidRDefault="0050682F" w:rsidP="00024B4B">
      <w:pPr>
        <w:pBdr>
          <w:bottom w:val="single" w:sz="6" w:space="1" w:color="auto"/>
        </w:pBdr>
        <w:tabs>
          <w:tab w:val="left" w:pos="3700"/>
          <w:tab w:val="left" w:pos="5624"/>
        </w:tabs>
        <w:jc w:val="both"/>
        <w:rPr>
          <w:rFonts w:ascii="Bookman Old Style" w:hAnsi="Bookman Old Style" w:cs="Arial"/>
          <w:bCs/>
          <w:sz w:val="22"/>
          <w:szCs w:val="22"/>
        </w:rPr>
      </w:pPr>
    </w:p>
    <w:p w:rsidR="0050682F" w:rsidRDefault="0050682F" w:rsidP="00024B4B">
      <w:pPr>
        <w:pBdr>
          <w:bottom w:val="single" w:sz="6" w:space="1" w:color="auto"/>
        </w:pBdr>
        <w:tabs>
          <w:tab w:val="left" w:pos="3700"/>
          <w:tab w:val="left" w:pos="5624"/>
        </w:tabs>
        <w:jc w:val="both"/>
        <w:rPr>
          <w:rFonts w:ascii="Bookman Old Style" w:hAnsi="Bookman Old Style" w:cs="Arial"/>
          <w:bCs/>
          <w:sz w:val="22"/>
          <w:szCs w:val="22"/>
        </w:rPr>
      </w:pPr>
    </w:p>
    <w:p w:rsidR="00A018CB" w:rsidRPr="008C4F41" w:rsidRDefault="00A018CB" w:rsidP="00024B4B">
      <w:pPr>
        <w:pBdr>
          <w:bottom w:val="single" w:sz="6" w:space="1" w:color="auto"/>
        </w:pBdr>
        <w:tabs>
          <w:tab w:val="left" w:pos="3700"/>
          <w:tab w:val="left" w:pos="5624"/>
        </w:tabs>
        <w:jc w:val="both"/>
        <w:rPr>
          <w:rFonts w:ascii="Bookman Old Style" w:hAnsi="Bookman Old Style" w:cs="Arial"/>
          <w:bCs/>
          <w:sz w:val="22"/>
          <w:szCs w:val="22"/>
        </w:rPr>
      </w:pPr>
    </w:p>
    <w:p w:rsidR="008E0916" w:rsidRPr="008C4F41" w:rsidRDefault="008E0916" w:rsidP="00024B4B">
      <w:pPr>
        <w:tabs>
          <w:tab w:val="left" w:pos="3700"/>
          <w:tab w:val="left" w:pos="5624"/>
        </w:tabs>
        <w:jc w:val="both"/>
        <w:rPr>
          <w:rFonts w:ascii="Bookman Old Style" w:hAnsi="Bookman Old Style" w:cs="Arial"/>
          <w:bCs/>
          <w:sz w:val="22"/>
          <w:szCs w:val="22"/>
        </w:rPr>
      </w:pPr>
    </w:p>
    <w:p w:rsidR="008E0916" w:rsidRPr="00E66E4A" w:rsidRDefault="00742A2E" w:rsidP="00024B4B">
      <w:pPr>
        <w:tabs>
          <w:tab w:val="left" w:pos="3700"/>
          <w:tab w:val="left" w:pos="5624"/>
        </w:tabs>
        <w:jc w:val="both"/>
        <w:rPr>
          <w:rFonts w:ascii="Bookman Old Style" w:hAnsi="Bookman Old Style" w:cs="Arial"/>
          <w:bCs/>
          <w:sz w:val="22"/>
          <w:szCs w:val="22"/>
        </w:rPr>
      </w:pPr>
      <w:r w:rsidRPr="00E66E4A">
        <w:rPr>
          <w:rFonts w:ascii="Bookman Old Style" w:hAnsi="Bookman Old Style" w:cs="Arial"/>
          <w:bCs/>
          <w:sz w:val="22"/>
          <w:szCs w:val="22"/>
        </w:rPr>
        <w:t>1</w:t>
      </w:r>
      <w:r w:rsidR="0050682F" w:rsidRPr="00E66E4A">
        <w:rPr>
          <w:rFonts w:ascii="Bookman Old Style" w:hAnsi="Bookman Old Style" w:cs="Arial"/>
          <w:bCs/>
          <w:sz w:val="22"/>
          <w:szCs w:val="22"/>
        </w:rPr>
        <w:t>6</w:t>
      </w:r>
      <w:r w:rsidR="008E0916" w:rsidRPr="00E66E4A">
        <w:rPr>
          <w:rFonts w:ascii="Bookman Old Style" w:hAnsi="Bookman Old Style" w:cs="Arial"/>
          <w:bCs/>
          <w:sz w:val="22"/>
          <w:szCs w:val="22"/>
        </w:rPr>
        <w:t>) Diskuse</w:t>
      </w:r>
    </w:p>
    <w:p w:rsidR="0050682F" w:rsidRDefault="0050682F">
      <w:pPr>
        <w:tabs>
          <w:tab w:val="left" w:pos="3700"/>
          <w:tab w:val="left" w:pos="5624"/>
        </w:tabs>
        <w:jc w:val="both"/>
        <w:rPr>
          <w:rFonts w:ascii="Bookman Old Style" w:hAnsi="Bookman Old Style" w:cs="Arial"/>
          <w:bCs/>
          <w:sz w:val="22"/>
          <w:szCs w:val="22"/>
        </w:rPr>
      </w:pPr>
    </w:p>
    <w:p w:rsidR="00E66E4A" w:rsidRDefault="00E66E4A">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 Zastupitel Štěpánek upozorňuje, že pokud bude příští zasedání zastupitelstva v Horních Stakorách, tak doporučuje, aby byl omezen počet návrhů do zastupitelstva. </w:t>
      </w:r>
    </w:p>
    <w:p w:rsidR="0050682F" w:rsidRDefault="0050682F">
      <w:pPr>
        <w:tabs>
          <w:tab w:val="left" w:pos="3700"/>
          <w:tab w:val="left" w:pos="5624"/>
        </w:tabs>
        <w:jc w:val="both"/>
        <w:rPr>
          <w:rFonts w:ascii="Bookman Old Style" w:hAnsi="Bookman Old Style" w:cs="Arial"/>
          <w:bCs/>
          <w:sz w:val="22"/>
          <w:szCs w:val="22"/>
        </w:rPr>
      </w:pPr>
    </w:p>
    <w:p w:rsidR="0050682F" w:rsidRDefault="0050682F">
      <w:pPr>
        <w:pBdr>
          <w:bottom w:val="single" w:sz="6" w:space="1" w:color="auto"/>
        </w:pBdr>
        <w:tabs>
          <w:tab w:val="left" w:pos="3700"/>
          <w:tab w:val="left" w:pos="5624"/>
        </w:tabs>
        <w:jc w:val="both"/>
        <w:rPr>
          <w:rFonts w:ascii="Bookman Old Style" w:hAnsi="Bookman Old Style" w:cs="Arial"/>
          <w:bCs/>
          <w:sz w:val="22"/>
          <w:szCs w:val="22"/>
        </w:rPr>
      </w:pPr>
    </w:p>
    <w:p w:rsidR="00E66E4A" w:rsidRDefault="00E66E4A">
      <w:pPr>
        <w:tabs>
          <w:tab w:val="left" w:pos="3700"/>
          <w:tab w:val="left" w:pos="5624"/>
        </w:tabs>
        <w:jc w:val="both"/>
        <w:rPr>
          <w:rFonts w:ascii="Bookman Old Style" w:hAnsi="Bookman Old Style" w:cs="Arial"/>
          <w:bCs/>
          <w:sz w:val="22"/>
          <w:szCs w:val="22"/>
        </w:rPr>
      </w:pPr>
    </w:p>
    <w:p w:rsidR="0050682F" w:rsidRDefault="0050682F">
      <w:pPr>
        <w:tabs>
          <w:tab w:val="left" w:pos="3700"/>
          <w:tab w:val="left" w:pos="5624"/>
        </w:tabs>
        <w:jc w:val="both"/>
        <w:rPr>
          <w:rFonts w:ascii="Bookman Old Style" w:hAnsi="Bookman Old Style" w:cs="Arial"/>
          <w:bCs/>
          <w:sz w:val="22"/>
          <w:szCs w:val="22"/>
        </w:rPr>
      </w:pPr>
    </w:p>
    <w:p w:rsidR="008C4F41" w:rsidRPr="00E66E4A" w:rsidRDefault="00E66E4A">
      <w:pPr>
        <w:tabs>
          <w:tab w:val="left" w:pos="3700"/>
          <w:tab w:val="left" w:pos="5624"/>
        </w:tabs>
        <w:jc w:val="both"/>
        <w:rPr>
          <w:rFonts w:ascii="Bookman Old Style" w:hAnsi="Bookman Old Style" w:cs="Arial"/>
          <w:sz w:val="22"/>
          <w:szCs w:val="22"/>
        </w:rPr>
      </w:pPr>
      <w:r w:rsidRPr="00E66E4A">
        <w:rPr>
          <w:rFonts w:ascii="Bookman Old Style" w:hAnsi="Bookman Old Style" w:cs="Arial"/>
          <w:sz w:val="22"/>
          <w:szCs w:val="22"/>
        </w:rPr>
        <w:t>17</w:t>
      </w:r>
      <w:r w:rsidR="008E0916" w:rsidRPr="00E66E4A">
        <w:rPr>
          <w:rFonts w:ascii="Bookman Old Style" w:hAnsi="Bookman Old Style" w:cs="Arial"/>
          <w:sz w:val="22"/>
          <w:szCs w:val="22"/>
        </w:rPr>
        <w:t>) Závěr</w:t>
      </w:r>
    </w:p>
    <w:p w:rsidR="008C4F41" w:rsidRDefault="008C4F41">
      <w:pPr>
        <w:tabs>
          <w:tab w:val="left" w:pos="3700"/>
          <w:tab w:val="left" w:pos="5624"/>
        </w:tabs>
        <w:jc w:val="both"/>
        <w:rPr>
          <w:rFonts w:ascii="Bookman Old Style" w:hAnsi="Bookman Old Style" w:cs="Arial"/>
          <w:b/>
        </w:rPr>
      </w:pPr>
    </w:p>
    <w:p w:rsidR="00E66E4A" w:rsidRPr="008C4F41" w:rsidRDefault="00E66E4A">
      <w:pPr>
        <w:tabs>
          <w:tab w:val="left" w:pos="3700"/>
          <w:tab w:val="left" w:pos="5624"/>
        </w:tabs>
        <w:jc w:val="both"/>
        <w:rPr>
          <w:rFonts w:ascii="Bookman Old Style" w:hAnsi="Bookman Old Style" w:cs="Arial"/>
          <w:b/>
        </w:rPr>
      </w:pPr>
    </w:p>
    <w:p w:rsidR="00095D82" w:rsidRDefault="00095D82" w:rsidP="00FB2626">
      <w:pPr>
        <w:tabs>
          <w:tab w:val="left" w:pos="3700"/>
          <w:tab w:val="left" w:pos="5624"/>
        </w:tabs>
        <w:jc w:val="both"/>
        <w:outlineLvl w:val="0"/>
        <w:rPr>
          <w:rFonts w:ascii="Bookman Old Style" w:hAnsi="Bookman Old Style" w:cs="Arial"/>
          <w:bCs/>
          <w:sz w:val="22"/>
          <w:szCs w:val="22"/>
        </w:rPr>
      </w:pPr>
    </w:p>
    <w:p w:rsidR="008C4F41" w:rsidRPr="000D145C" w:rsidRDefault="00705AC2" w:rsidP="00FB2626">
      <w:pPr>
        <w:tabs>
          <w:tab w:val="left" w:pos="3700"/>
          <w:tab w:val="left" w:pos="5624"/>
        </w:tabs>
        <w:jc w:val="both"/>
        <w:outlineLvl w:val="0"/>
        <w:rPr>
          <w:rFonts w:ascii="Bookman Old Style" w:hAnsi="Bookman Old Style" w:cs="Arial"/>
          <w:bCs/>
          <w:sz w:val="22"/>
          <w:szCs w:val="22"/>
        </w:rPr>
      </w:pPr>
      <w:r w:rsidRPr="000D145C">
        <w:rPr>
          <w:rFonts w:ascii="Bookman Old Style" w:hAnsi="Bookman Old Style" w:cs="Arial"/>
          <w:bCs/>
          <w:sz w:val="22"/>
          <w:szCs w:val="22"/>
        </w:rPr>
        <w:t xml:space="preserve">Jednání ZM skončilo: </w:t>
      </w:r>
      <w:r w:rsidR="00E66E4A">
        <w:rPr>
          <w:rFonts w:ascii="Bookman Old Style" w:hAnsi="Bookman Old Style" w:cs="Arial"/>
          <w:bCs/>
          <w:sz w:val="22"/>
          <w:szCs w:val="22"/>
        </w:rPr>
        <w:t xml:space="preserve">      </w:t>
      </w:r>
      <w:proofErr w:type="gramStart"/>
      <w:r w:rsidR="00E66E4A">
        <w:rPr>
          <w:rFonts w:ascii="Bookman Old Style" w:hAnsi="Bookman Old Style" w:cs="Arial"/>
          <w:bCs/>
          <w:sz w:val="22"/>
          <w:szCs w:val="22"/>
        </w:rPr>
        <w:t xml:space="preserve">20:30      </w:t>
      </w:r>
      <w:r w:rsidRPr="000D145C">
        <w:rPr>
          <w:rFonts w:ascii="Bookman Old Style" w:hAnsi="Bookman Old Style" w:cs="Arial"/>
          <w:bCs/>
          <w:sz w:val="22"/>
          <w:szCs w:val="22"/>
        </w:rPr>
        <w:t>hodin</w:t>
      </w:r>
      <w:proofErr w:type="gramEnd"/>
    </w:p>
    <w:p w:rsidR="006A3908" w:rsidRPr="000D145C" w:rsidRDefault="006A3908"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97739D" w:rsidRPr="000D145C" w:rsidRDefault="00097497" w:rsidP="00097497">
      <w:pPr>
        <w:tabs>
          <w:tab w:val="left" w:pos="3700"/>
          <w:tab w:val="left" w:pos="5624"/>
        </w:tabs>
        <w:jc w:val="both"/>
        <w:outlineLvl w:val="0"/>
        <w:rPr>
          <w:rFonts w:ascii="Bookman Old Style" w:hAnsi="Bookman Old Style" w:cs="Arial"/>
          <w:sz w:val="22"/>
          <w:szCs w:val="22"/>
        </w:rPr>
      </w:pPr>
      <w:r w:rsidRPr="000D145C">
        <w:rPr>
          <w:rFonts w:ascii="Bookman Old Style" w:hAnsi="Bookman Old Style" w:cs="Arial"/>
          <w:sz w:val="22"/>
          <w:szCs w:val="22"/>
        </w:rPr>
        <w:t xml:space="preserve">Zapsala: </w:t>
      </w:r>
      <w:r w:rsidR="0050682F">
        <w:rPr>
          <w:rFonts w:ascii="Bookman Old Style" w:hAnsi="Bookman Old Style" w:cs="Arial"/>
          <w:sz w:val="22"/>
          <w:szCs w:val="22"/>
        </w:rPr>
        <w:t>Nikol Maršálková</w:t>
      </w:r>
    </w:p>
    <w:p w:rsidR="0097739D" w:rsidRPr="000D145C" w:rsidRDefault="0097739D">
      <w:pPr>
        <w:tabs>
          <w:tab w:val="left" w:pos="3700"/>
          <w:tab w:val="left" w:pos="5624"/>
        </w:tabs>
        <w:jc w:val="both"/>
        <w:rPr>
          <w:rFonts w:ascii="Bookman Old Style" w:hAnsi="Bookman Old Style" w:cs="Arial"/>
          <w:sz w:val="22"/>
          <w:szCs w:val="22"/>
        </w:rPr>
      </w:pPr>
    </w:p>
    <w:p w:rsidR="0097739D" w:rsidRDefault="0097739D">
      <w:pPr>
        <w:tabs>
          <w:tab w:val="left" w:pos="3700"/>
          <w:tab w:val="left" w:pos="5624"/>
        </w:tabs>
        <w:jc w:val="both"/>
        <w:rPr>
          <w:rFonts w:ascii="Bookman Old Style" w:hAnsi="Bookman Old Style" w:cs="Arial"/>
          <w:sz w:val="22"/>
          <w:szCs w:val="22"/>
        </w:rPr>
      </w:pPr>
    </w:p>
    <w:p w:rsidR="00D04CD1" w:rsidRPr="000D145C" w:rsidRDefault="00D04CD1">
      <w:pPr>
        <w:tabs>
          <w:tab w:val="left" w:pos="3700"/>
          <w:tab w:val="left" w:pos="5624"/>
        </w:tabs>
        <w:jc w:val="both"/>
        <w:rPr>
          <w:rFonts w:ascii="Bookman Old Style" w:hAnsi="Bookman Old Style" w:cs="Arial"/>
          <w:sz w:val="22"/>
          <w:szCs w:val="22"/>
        </w:rPr>
      </w:pPr>
    </w:p>
    <w:p w:rsidR="00D4761F" w:rsidRPr="000D145C" w:rsidRDefault="000D5E40">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Ověřovatelé:</w:t>
      </w:r>
    </w:p>
    <w:p w:rsidR="00097497" w:rsidRPr="000D145C" w:rsidRDefault="00097497">
      <w:pPr>
        <w:tabs>
          <w:tab w:val="left" w:pos="3700"/>
          <w:tab w:val="left" w:pos="5624"/>
        </w:tabs>
        <w:jc w:val="both"/>
        <w:rPr>
          <w:rFonts w:ascii="Bookman Old Style" w:hAnsi="Bookman Old Style" w:cs="Arial"/>
          <w:sz w:val="22"/>
          <w:szCs w:val="22"/>
        </w:rPr>
      </w:pPr>
    </w:p>
    <w:p w:rsidR="00097497" w:rsidRDefault="00097497" w:rsidP="00097497">
      <w:pPr>
        <w:tabs>
          <w:tab w:val="left" w:pos="3700"/>
          <w:tab w:val="left" w:pos="5624"/>
        </w:tabs>
        <w:jc w:val="both"/>
        <w:rPr>
          <w:rFonts w:ascii="Bookman Old Style" w:hAnsi="Bookman Old Style" w:cs="Arial"/>
          <w:sz w:val="22"/>
          <w:szCs w:val="22"/>
        </w:rPr>
      </w:pPr>
    </w:p>
    <w:p w:rsidR="00095D82" w:rsidRDefault="00095D82" w:rsidP="00097497">
      <w:pPr>
        <w:tabs>
          <w:tab w:val="left" w:pos="3700"/>
          <w:tab w:val="left" w:pos="5624"/>
        </w:tabs>
        <w:jc w:val="both"/>
        <w:rPr>
          <w:rFonts w:ascii="Bookman Old Style" w:hAnsi="Bookman Old Style" w:cs="Arial"/>
          <w:sz w:val="22"/>
          <w:szCs w:val="22"/>
        </w:rPr>
      </w:pPr>
    </w:p>
    <w:p w:rsidR="00095D82" w:rsidRDefault="00095D82" w:rsidP="00097497">
      <w:pPr>
        <w:tabs>
          <w:tab w:val="left" w:pos="3700"/>
          <w:tab w:val="left" w:pos="5624"/>
        </w:tabs>
        <w:jc w:val="both"/>
        <w:rPr>
          <w:rFonts w:ascii="Bookman Old Style" w:hAnsi="Bookman Old Style" w:cs="Arial"/>
          <w:sz w:val="22"/>
          <w:szCs w:val="22"/>
        </w:rPr>
      </w:pPr>
    </w:p>
    <w:p w:rsidR="00095D82" w:rsidRPr="000D145C" w:rsidRDefault="00095D82"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8C4F41" w:rsidRPr="000D145C">
        <w:rPr>
          <w:rFonts w:ascii="Bookman Old Style" w:hAnsi="Bookman Old Style" w:cs="Arial"/>
          <w:sz w:val="22"/>
          <w:szCs w:val="22"/>
        </w:rPr>
        <w:t>......................................</w:t>
      </w:r>
      <w:r w:rsidR="008C4F41" w:rsidRPr="000D145C">
        <w:rPr>
          <w:rFonts w:ascii="Bookman Old Style" w:hAnsi="Bookman Old Style" w:cs="Arial"/>
          <w:sz w:val="22"/>
          <w:szCs w:val="22"/>
        </w:rPr>
        <w:tab/>
        <w:t xml:space="preserve">                       </w:t>
      </w:r>
      <w:r w:rsidRPr="000D145C">
        <w:rPr>
          <w:rFonts w:ascii="Bookman Old Style" w:hAnsi="Bookman Old Style" w:cs="Arial"/>
          <w:sz w:val="22"/>
          <w:szCs w:val="22"/>
        </w:rPr>
        <w:t>............................................</w:t>
      </w:r>
      <w:r w:rsidR="00D04CD1">
        <w:rPr>
          <w:rFonts w:ascii="Bookman Old Style" w:hAnsi="Bookman Old Style" w:cs="Arial"/>
          <w:sz w:val="22"/>
          <w:szCs w:val="22"/>
        </w:rPr>
        <w:t>.....</w:t>
      </w:r>
    </w:p>
    <w:p w:rsidR="00097497" w:rsidRPr="000D145C" w:rsidRDefault="00097497" w:rsidP="00D04CD1">
      <w:pPr>
        <w:tabs>
          <w:tab w:val="left" w:pos="951"/>
          <w:tab w:val="left" w:pos="6249"/>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D04CD1">
        <w:rPr>
          <w:rFonts w:ascii="Bookman Old Style" w:hAnsi="Bookman Old Style" w:cs="Arial"/>
          <w:sz w:val="22"/>
          <w:szCs w:val="22"/>
        </w:rPr>
        <w:t xml:space="preserve">        Bc. Jana </w:t>
      </w:r>
      <w:proofErr w:type="gramStart"/>
      <w:r w:rsidR="00D04CD1">
        <w:rPr>
          <w:rFonts w:ascii="Bookman Old Style" w:hAnsi="Bookman Old Style" w:cs="Arial"/>
          <w:sz w:val="22"/>
          <w:szCs w:val="22"/>
        </w:rPr>
        <w:t>Křížková                                            Mgr.</w:t>
      </w:r>
      <w:proofErr w:type="gramEnd"/>
      <w:r w:rsidR="00D04CD1">
        <w:rPr>
          <w:rFonts w:ascii="Bookman Old Style" w:hAnsi="Bookman Old Style" w:cs="Arial"/>
          <w:sz w:val="22"/>
          <w:szCs w:val="22"/>
        </w:rPr>
        <w:t xml:space="preserve"> Veronika Krčmářová</w:t>
      </w: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97497" w:rsidP="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p>
    <w:p w:rsidR="00097497" w:rsidRPr="000D145C" w:rsidRDefault="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Pr="000D145C">
        <w:rPr>
          <w:rFonts w:ascii="Bookman Old Style" w:hAnsi="Bookman Old Style" w:cs="Arial"/>
          <w:sz w:val="22"/>
          <w:szCs w:val="22"/>
        </w:rPr>
        <w:tab/>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w:t>
      </w:r>
    </w:p>
    <w:p w:rsidR="00097497" w:rsidRPr="000D145C" w:rsidRDefault="00EE5F7A">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Ing. Jiří </w:t>
      </w:r>
      <w:proofErr w:type="gramStart"/>
      <w:r w:rsidRPr="000D145C">
        <w:rPr>
          <w:rFonts w:ascii="Bookman Old Style" w:hAnsi="Bookman Old Style" w:cs="Arial"/>
          <w:sz w:val="22"/>
          <w:szCs w:val="22"/>
        </w:rPr>
        <w:t>Müller</w:t>
      </w:r>
      <w:r w:rsidR="00120A9C" w:rsidRPr="000D145C">
        <w:rPr>
          <w:rFonts w:ascii="Bookman Old Style" w:hAnsi="Bookman Old Style" w:cs="Arial"/>
          <w:sz w:val="22"/>
          <w:szCs w:val="22"/>
        </w:rPr>
        <w:t xml:space="preserve">                                                        Martin</w:t>
      </w:r>
      <w:proofErr w:type="gramEnd"/>
      <w:r w:rsidR="00120A9C" w:rsidRPr="000D145C">
        <w:rPr>
          <w:rFonts w:ascii="Bookman Old Style" w:hAnsi="Bookman Old Style" w:cs="Arial"/>
          <w:sz w:val="22"/>
          <w:szCs w:val="22"/>
        </w:rPr>
        <w:t xml:space="preserve"> Macoun</w:t>
      </w:r>
    </w:p>
    <w:p w:rsidR="00120A9C" w:rsidRPr="000D145C" w:rsidRDefault="00120A9C">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w:t>
      </w:r>
      <w:proofErr w:type="gramStart"/>
      <w:r w:rsidRPr="000D145C">
        <w:rPr>
          <w:rFonts w:ascii="Bookman Old Style" w:hAnsi="Bookman Old Style" w:cs="Arial"/>
          <w:sz w:val="22"/>
          <w:szCs w:val="22"/>
        </w:rPr>
        <w:t xml:space="preserve">starosta                                  </w:t>
      </w:r>
      <w:r w:rsidR="00E66E4A">
        <w:rPr>
          <w:rFonts w:ascii="Bookman Old Style" w:hAnsi="Bookman Old Style" w:cs="Arial"/>
          <w:sz w:val="22"/>
          <w:szCs w:val="22"/>
        </w:rPr>
        <w:t xml:space="preserve">                             </w:t>
      </w:r>
      <w:r w:rsidRPr="000D145C">
        <w:rPr>
          <w:rFonts w:ascii="Bookman Old Style" w:hAnsi="Bookman Old Style" w:cs="Arial"/>
          <w:sz w:val="22"/>
          <w:szCs w:val="22"/>
        </w:rPr>
        <w:t>místostarosta</w:t>
      </w:r>
      <w:proofErr w:type="gramEnd"/>
    </w:p>
    <w:p w:rsidR="00097497" w:rsidRPr="000D145C" w:rsidRDefault="00097497">
      <w:pPr>
        <w:tabs>
          <w:tab w:val="left" w:pos="3700"/>
          <w:tab w:val="left" w:pos="5624"/>
        </w:tabs>
        <w:jc w:val="both"/>
        <w:rPr>
          <w:rFonts w:ascii="Bookman Old Style" w:hAnsi="Bookman Old Style" w:cs="Arial"/>
          <w:sz w:val="22"/>
          <w:szCs w:val="22"/>
        </w:rPr>
      </w:pPr>
    </w:p>
    <w:p w:rsidR="00097497" w:rsidRPr="000D145C" w:rsidRDefault="00097497">
      <w:pPr>
        <w:tabs>
          <w:tab w:val="left" w:pos="3700"/>
          <w:tab w:val="left" w:pos="5624"/>
        </w:tabs>
        <w:jc w:val="both"/>
        <w:rPr>
          <w:rFonts w:ascii="Bookman Old Style" w:hAnsi="Bookman Old Style" w:cs="Arial"/>
          <w:sz w:val="22"/>
          <w:szCs w:val="22"/>
        </w:rPr>
      </w:pPr>
    </w:p>
    <w:p w:rsidR="006A3908" w:rsidRPr="008C4F41" w:rsidRDefault="006A3908">
      <w:pPr>
        <w:tabs>
          <w:tab w:val="left" w:pos="3700"/>
          <w:tab w:val="left" w:pos="5624"/>
        </w:tabs>
        <w:jc w:val="both"/>
        <w:rPr>
          <w:rFonts w:ascii="Bookman Old Style" w:hAnsi="Bookman Old Style" w:cs="Arial"/>
        </w:rPr>
      </w:pPr>
    </w:p>
    <w:p w:rsidR="006A3908" w:rsidRDefault="006A3908">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8C4F41" w:rsidRDefault="008C4F41">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095D82" w:rsidRDefault="00095D82">
      <w:pPr>
        <w:tabs>
          <w:tab w:val="left" w:pos="3700"/>
          <w:tab w:val="left" w:pos="5624"/>
        </w:tabs>
        <w:jc w:val="both"/>
        <w:rPr>
          <w:rFonts w:ascii="Bookman Old Style" w:hAnsi="Bookman Old Style" w:cs="Arial"/>
        </w:rPr>
      </w:pPr>
    </w:p>
    <w:p w:rsidR="00BF2375" w:rsidRPr="008C4F41" w:rsidRDefault="00BF2375">
      <w:pPr>
        <w:tabs>
          <w:tab w:val="left" w:pos="3700"/>
          <w:tab w:val="left" w:pos="5624"/>
        </w:tabs>
        <w:jc w:val="both"/>
        <w:rPr>
          <w:rFonts w:ascii="Bookman Old Style" w:hAnsi="Bookman Old Style" w:cs="Arial"/>
        </w:rPr>
      </w:pPr>
    </w:p>
    <w:p w:rsidR="006A3908" w:rsidRPr="008C4F41" w:rsidRDefault="006A3908">
      <w:pPr>
        <w:tabs>
          <w:tab w:val="left" w:pos="3700"/>
          <w:tab w:val="left" w:pos="5624"/>
        </w:tabs>
        <w:jc w:val="both"/>
        <w:rPr>
          <w:rFonts w:ascii="Bookman Old Style" w:hAnsi="Bookman Old Style" w:cs="Arial"/>
        </w:rPr>
      </w:pPr>
    </w:p>
    <w:p w:rsidR="00705AC2" w:rsidRPr="000D145C" w:rsidRDefault="00AF68A0" w:rsidP="00D4761F">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V Kosmonosí</w:t>
      </w:r>
      <w:r w:rsidR="00637C9B" w:rsidRPr="000D145C">
        <w:rPr>
          <w:rFonts w:ascii="Bookman Old Style" w:hAnsi="Bookman Old Style" w:cs="Arial"/>
          <w:sz w:val="22"/>
          <w:szCs w:val="22"/>
        </w:rPr>
        <w:t xml:space="preserve">ch </w:t>
      </w:r>
      <w:r w:rsidR="0050682F">
        <w:rPr>
          <w:rFonts w:ascii="Bookman Old Style" w:hAnsi="Bookman Old Style" w:cs="Arial"/>
          <w:sz w:val="22"/>
          <w:szCs w:val="22"/>
        </w:rPr>
        <w:t>dne 28</w:t>
      </w:r>
      <w:r w:rsidR="008C4F41" w:rsidRPr="000D145C">
        <w:rPr>
          <w:rFonts w:ascii="Bookman Old Style" w:hAnsi="Bookman Old Style" w:cs="Arial"/>
          <w:sz w:val="22"/>
          <w:szCs w:val="22"/>
        </w:rPr>
        <w:t>.</w:t>
      </w:r>
      <w:r w:rsidR="000D145C">
        <w:rPr>
          <w:rFonts w:ascii="Bookman Old Style" w:hAnsi="Bookman Old Style" w:cs="Arial"/>
          <w:sz w:val="22"/>
          <w:szCs w:val="22"/>
        </w:rPr>
        <w:t xml:space="preserve"> 1</w:t>
      </w:r>
      <w:r w:rsidR="00097497" w:rsidRPr="000D145C">
        <w:rPr>
          <w:rFonts w:ascii="Bookman Old Style" w:hAnsi="Bookman Old Style" w:cs="Arial"/>
          <w:sz w:val="22"/>
          <w:szCs w:val="22"/>
        </w:rPr>
        <w:t>.</w:t>
      </w:r>
      <w:r w:rsidR="000D145C">
        <w:rPr>
          <w:rFonts w:ascii="Bookman Old Style" w:hAnsi="Bookman Old Style" w:cs="Arial"/>
          <w:sz w:val="22"/>
          <w:szCs w:val="22"/>
        </w:rPr>
        <w:t xml:space="preserve"> </w:t>
      </w:r>
      <w:r w:rsidR="0050682F">
        <w:rPr>
          <w:rFonts w:ascii="Bookman Old Style" w:hAnsi="Bookman Old Style" w:cs="Arial"/>
          <w:sz w:val="22"/>
          <w:szCs w:val="22"/>
        </w:rPr>
        <w:t>2015</w:t>
      </w:r>
    </w:p>
    <w:sectPr w:rsidR="00705AC2" w:rsidRPr="000D145C" w:rsidSect="00DF44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unga">
    <w:panose1 w:val="020B0502040204020203"/>
    <w:charset w:val="01"/>
    <w:family w:val="roman"/>
    <w:notTrueType/>
    <w:pitch w:val="variable"/>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0725"/>
    <w:multiLevelType w:val="hybridMultilevel"/>
    <w:tmpl w:val="B4B28E80"/>
    <w:lvl w:ilvl="0" w:tplc="0840B8F2">
      <w:start w:val="2"/>
      <w:numFmt w:val="bullet"/>
      <w:lvlText w:val="-"/>
      <w:lvlJc w:val="left"/>
      <w:pPr>
        <w:tabs>
          <w:tab w:val="num" w:pos="540"/>
        </w:tabs>
        <w:ind w:left="540" w:hanging="360"/>
      </w:pPr>
      <w:rPr>
        <w:rFonts w:ascii="Times New Roman" w:eastAsia="Times New Roman" w:hAnsi="Times New Roman" w:hint="default"/>
      </w:rPr>
    </w:lvl>
    <w:lvl w:ilvl="1" w:tplc="04050003" w:tentative="1">
      <w:start w:val="1"/>
      <w:numFmt w:val="bullet"/>
      <w:lvlText w:val="o"/>
      <w:lvlJc w:val="left"/>
      <w:pPr>
        <w:tabs>
          <w:tab w:val="num" w:pos="1260"/>
        </w:tabs>
        <w:ind w:left="1260" w:hanging="360"/>
      </w:pPr>
      <w:rPr>
        <w:rFonts w:ascii="Courier New" w:hAnsi="Courier New" w:hint="default"/>
      </w:rPr>
    </w:lvl>
    <w:lvl w:ilvl="2" w:tplc="04050005" w:tentative="1">
      <w:start w:val="1"/>
      <w:numFmt w:val="bullet"/>
      <w:lvlText w:val=""/>
      <w:lvlJc w:val="left"/>
      <w:pPr>
        <w:tabs>
          <w:tab w:val="num" w:pos="1980"/>
        </w:tabs>
        <w:ind w:left="1980" w:hanging="360"/>
      </w:pPr>
      <w:rPr>
        <w:rFonts w:ascii="Wingdings" w:hAnsi="Wingdings" w:hint="default"/>
      </w:rPr>
    </w:lvl>
    <w:lvl w:ilvl="3" w:tplc="04050001" w:tentative="1">
      <w:start w:val="1"/>
      <w:numFmt w:val="bullet"/>
      <w:lvlText w:val=""/>
      <w:lvlJc w:val="left"/>
      <w:pPr>
        <w:tabs>
          <w:tab w:val="num" w:pos="2700"/>
        </w:tabs>
        <w:ind w:left="2700" w:hanging="360"/>
      </w:pPr>
      <w:rPr>
        <w:rFonts w:ascii="Symbol" w:hAnsi="Symbol" w:hint="default"/>
      </w:rPr>
    </w:lvl>
    <w:lvl w:ilvl="4" w:tplc="04050003" w:tentative="1">
      <w:start w:val="1"/>
      <w:numFmt w:val="bullet"/>
      <w:lvlText w:val="o"/>
      <w:lvlJc w:val="left"/>
      <w:pPr>
        <w:tabs>
          <w:tab w:val="num" w:pos="3420"/>
        </w:tabs>
        <w:ind w:left="3420" w:hanging="360"/>
      </w:pPr>
      <w:rPr>
        <w:rFonts w:ascii="Courier New" w:hAnsi="Courier New" w:hint="default"/>
      </w:rPr>
    </w:lvl>
    <w:lvl w:ilvl="5" w:tplc="04050005" w:tentative="1">
      <w:start w:val="1"/>
      <w:numFmt w:val="bullet"/>
      <w:lvlText w:val=""/>
      <w:lvlJc w:val="left"/>
      <w:pPr>
        <w:tabs>
          <w:tab w:val="num" w:pos="4140"/>
        </w:tabs>
        <w:ind w:left="4140" w:hanging="360"/>
      </w:pPr>
      <w:rPr>
        <w:rFonts w:ascii="Wingdings" w:hAnsi="Wingdings" w:hint="default"/>
      </w:rPr>
    </w:lvl>
    <w:lvl w:ilvl="6" w:tplc="04050001" w:tentative="1">
      <w:start w:val="1"/>
      <w:numFmt w:val="bullet"/>
      <w:lvlText w:val=""/>
      <w:lvlJc w:val="left"/>
      <w:pPr>
        <w:tabs>
          <w:tab w:val="num" w:pos="4860"/>
        </w:tabs>
        <w:ind w:left="4860" w:hanging="360"/>
      </w:pPr>
      <w:rPr>
        <w:rFonts w:ascii="Symbol" w:hAnsi="Symbol" w:hint="default"/>
      </w:rPr>
    </w:lvl>
    <w:lvl w:ilvl="7" w:tplc="04050003" w:tentative="1">
      <w:start w:val="1"/>
      <w:numFmt w:val="bullet"/>
      <w:lvlText w:val="o"/>
      <w:lvlJc w:val="left"/>
      <w:pPr>
        <w:tabs>
          <w:tab w:val="num" w:pos="5580"/>
        </w:tabs>
        <w:ind w:left="5580" w:hanging="360"/>
      </w:pPr>
      <w:rPr>
        <w:rFonts w:ascii="Courier New" w:hAnsi="Courier New" w:hint="default"/>
      </w:rPr>
    </w:lvl>
    <w:lvl w:ilvl="8" w:tplc="04050005" w:tentative="1">
      <w:start w:val="1"/>
      <w:numFmt w:val="bullet"/>
      <w:lvlText w:val=""/>
      <w:lvlJc w:val="left"/>
      <w:pPr>
        <w:tabs>
          <w:tab w:val="num" w:pos="6300"/>
        </w:tabs>
        <w:ind w:left="6300" w:hanging="360"/>
      </w:pPr>
      <w:rPr>
        <w:rFonts w:ascii="Wingdings" w:hAnsi="Wingdings" w:hint="default"/>
      </w:rPr>
    </w:lvl>
  </w:abstractNum>
  <w:abstractNum w:abstractNumId="1">
    <w:nsid w:val="0DCD16D6"/>
    <w:multiLevelType w:val="hybridMultilevel"/>
    <w:tmpl w:val="8E46AFF0"/>
    <w:lvl w:ilvl="0" w:tplc="0405000F">
      <w:start w:val="1"/>
      <w:numFmt w:val="decimal"/>
      <w:lvlText w:val="%1."/>
      <w:lvlJc w:val="left"/>
      <w:pPr>
        <w:tabs>
          <w:tab w:val="num" w:pos="720"/>
        </w:tabs>
        <w:ind w:left="720" w:hanging="360"/>
      </w:pPr>
      <w:rPr>
        <w:rFonts w:cs="Times New Roman"/>
      </w:rPr>
    </w:lvl>
    <w:lvl w:ilvl="1" w:tplc="DAF2FD9A">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
    <w:nsid w:val="0EC006A5"/>
    <w:multiLevelType w:val="hybridMultilevel"/>
    <w:tmpl w:val="5F942A6C"/>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10D60637"/>
    <w:multiLevelType w:val="hybridMultilevel"/>
    <w:tmpl w:val="FBAA3C52"/>
    <w:lvl w:ilvl="0" w:tplc="720CC0F4">
      <w:start w:val="14"/>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4">
    <w:nsid w:val="1179796E"/>
    <w:multiLevelType w:val="hybridMultilevel"/>
    <w:tmpl w:val="CF021706"/>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nsid w:val="19A21FF0"/>
    <w:multiLevelType w:val="hybridMultilevel"/>
    <w:tmpl w:val="615A0D4C"/>
    <w:lvl w:ilvl="0" w:tplc="33EC6C54">
      <w:start w:val="8127"/>
      <w:numFmt w:val="decimal"/>
      <w:lvlText w:val="%1"/>
      <w:lvlJc w:val="left"/>
      <w:pPr>
        <w:tabs>
          <w:tab w:val="num" w:pos="2325"/>
        </w:tabs>
        <w:ind w:left="2325" w:hanging="1965"/>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6">
    <w:nsid w:val="1C2861D1"/>
    <w:multiLevelType w:val="hybridMultilevel"/>
    <w:tmpl w:val="F75C4328"/>
    <w:lvl w:ilvl="0" w:tplc="A3F228C0">
      <w:start w:val="1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1EB835CF"/>
    <w:multiLevelType w:val="hybridMultilevel"/>
    <w:tmpl w:val="CC2AFD7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1F733FB2"/>
    <w:multiLevelType w:val="hybridMultilevel"/>
    <w:tmpl w:val="12BC2404"/>
    <w:lvl w:ilvl="0" w:tplc="04050011">
      <w:start w:val="1"/>
      <w:numFmt w:val="decimal"/>
      <w:lvlText w:val="%1)"/>
      <w:lvlJc w:val="left"/>
      <w:pPr>
        <w:tabs>
          <w:tab w:val="num" w:pos="720"/>
        </w:tabs>
        <w:ind w:left="720" w:hanging="360"/>
      </w:pPr>
      <w:rPr>
        <w:rFonts w:cs="Times New Roman" w:hint="default"/>
      </w:rPr>
    </w:lvl>
    <w:lvl w:ilvl="1" w:tplc="2A1AAD56">
      <w:start w:val="2"/>
      <w:numFmt w:val="bullet"/>
      <w:lvlText w:val="-"/>
      <w:lvlJc w:val="left"/>
      <w:pPr>
        <w:tabs>
          <w:tab w:val="num" w:pos="1440"/>
        </w:tabs>
        <w:ind w:left="1440" w:hanging="360"/>
      </w:pPr>
      <w:rPr>
        <w:rFonts w:ascii="Times New Roman" w:eastAsia="Times New Roman" w:hAnsi="Times New Roman" w:hint="default"/>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9">
    <w:nsid w:val="20760E83"/>
    <w:multiLevelType w:val="hybridMultilevel"/>
    <w:tmpl w:val="21CE2614"/>
    <w:lvl w:ilvl="0" w:tplc="0405000F">
      <w:start w:val="1"/>
      <w:numFmt w:val="decimal"/>
      <w:lvlText w:val="%1."/>
      <w:lvlJc w:val="left"/>
      <w:pPr>
        <w:tabs>
          <w:tab w:val="num" w:pos="720"/>
        </w:tabs>
        <w:ind w:left="720" w:hanging="360"/>
      </w:pPr>
      <w:rPr>
        <w:rFonts w:cs="Times New Roman"/>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10">
    <w:nsid w:val="247A233B"/>
    <w:multiLevelType w:val="hybridMultilevel"/>
    <w:tmpl w:val="7B8C2D78"/>
    <w:lvl w:ilvl="0" w:tplc="82FC7B9C">
      <w:start w:val="3"/>
      <w:numFmt w:val="bullet"/>
      <w:lvlText w:val="-"/>
      <w:lvlJc w:val="left"/>
      <w:pPr>
        <w:tabs>
          <w:tab w:val="num" w:pos="1155"/>
        </w:tabs>
        <w:ind w:left="1155" w:hanging="360"/>
      </w:pPr>
      <w:rPr>
        <w:rFonts w:ascii="Arial" w:eastAsia="Times New Roman" w:hAnsi="Arial" w:hint="default"/>
      </w:rPr>
    </w:lvl>
    <w:lvl w:ilvl="1" w:tplc="04050003" w:tentative="1">
      <w:start w:val="1"/>
      <w:numFmt w:val="bullet"/>
      <w:lvlText w:val="o"/>
      <w:lvlJc w:val="left"/>
      <w:pPr>
        <w:tabs>
          <w:tab w:val="num" w:pos="1875"/>
        </w:tabs>
        <w:ind w:left="1875" w:hanging="360"/>
      </w:pPr>
      <w:rPr>
        <w:rFonts w:ascii="Courier New" w:hAnsi="Courier New" w:hint="default"/>
      </w:rPr>
    </w:lvl>
    <w:lvl w:ilvl="2" w:tplc="04050005" w:tentative="1">
      <w:start w:val="1"/>
      <w:numFmt w:val="bullet"/>
      <w:lvlText w:val=""/>
      <w:lvlJc w:val="left"/>
      <w:pPr>
        <w:tabs>
          <w:tab w:val="num" w:pos="2595"/>
        </w:tabs>
        <w:ind w:left="2595" w:hanging="360"/>
      </w:pPr>
      <w:rPr>
        <w:rFonts w:ascii="Wingdings" w:hAnsi="Wingdings" w:hint="default"/>
      </w:rPr>
    </w:lvl>
    <w:lvl w:ilvl="3" w:tplc="04050001" w:tentative="1">
      <w:start w:val="1"/>
      <w:numFmt w:val="bullet"/>
      <w:lvlText w:val=""/>
      <w:lvlJc w:val="left"/>
      <w:pPr>
        <w:tabs>
          <w:tab w:val="num" w:pos="3315"/>
        </w:tabs>
        <w:ind w:left="3315" w:hanging="360"/>
      </w:pPr>
      <w:rPr>
        <w:rFonts w:ascii="Symbol" w:hAnsi="Symbol" w:hint="default"/>
      </w:rPr>
    </w:lvl>
    <w:lvl w:ilvl="4" w:tplc="04050003" w:tentative="1">
      <w:start w:val="1"/>
      <w:numFmt w:val="bullet"/>
      <w:lvlText w:val="o"/>
      <w:lvlJc w:val="left"/>
      <w:pPr>
        <w:tabs>
          <w:tab w:val="num" w:pos="4035"/>
        </w:tabs>
        <w:ind w:left="4035" w:hanging="360"/>
      </w:pPr>
      <w:rPr>
        <w:rFonts w:ascii="Courier New" w:hAnsi="Courier New" w:hint="default"/>
      </w:rPr>
    </w:lvl>
    <w:lvl w:ilvl="5" w:tplc="04050005" w:tentative="1">
      <w:start w:val="1"/>
      <w:numFmt w:val="bullet"/>
      <w:lvlText w:val=""/>
      <w:lvlJc w:val="left"/>
      <w:pPr>
        <w:tabs>
          <w:tab w:val="num" w:pos="4755"/>
        </w:tabs>
        <w:ind w:left="4755" w:hanging="360"/>
      </w:pPr>
      <w:rPr>
        <w:rFonts w:ascii="Wingdings" w:hAnsi="Wingdings" w:hint="default"/>
      </w:rPr>
    </w:lvl>
    <w:lvl w:ilvl="6" w:tplc="04050001" w:tentative="1">
      <w:start w:val="1"/>
      <w:numFmt w:val="bullet"/>
      <w:lvlText w:val=""/>
      <w:lvlJc w:val="left"/>
      <w:pPr>
        <w:tabs>
          <w:tab w:val="num" w:pos="5475"/>
        </w:tabs>
        <w:ind w:left="5475" w:hanging="360"/>
      </w:pPr>
      <w:rPr>
        <w:rFonts w:ascii="Symbol" w:hAnsi="Symbol" w:hint="default"/>
      </w:rPr>
    </w:lvl>
    <w:lvl w:ilvl="7" w:tplc="04050003" w:tentative="1">
      <w:start w:val="1"/>
      <w:numFmt w:val="bullet"/>
      <w:lvlText w:val="o"/>
      <w:lvlJc w:val="left"/>
      <w:pPr>
        <w:tabs>
          <w:tab w:val="num" w:pos="6195"/>
        </w:tabs>
        <w:ind w:left="6195" w:hanging="360"/>
      </w:pPr>
      <w:rPr>
        <w:rFonts w:ascii="Courier New" w:hAnsi="Courier New" w:hint="default"/>
      </w:rPr>
    </w:lvl>
    <w:lvl w:ilvl="8" w:tplc="04050005" w:tentative="1">
      <w:start w:val="1"/>
      <w:numFmt w:val="bullet"/>
      <w:lvlText w:val=""/>
      <w:lvlJc w:val="left"/>
      <w:pPr>
        <w:tabs>
          <w:tab w:val="num" w:pos="6915"/>
        </w:tabs>
        <w:ind w:left="6915" w:hanging="360"/>
      </w:pPr>
      <w:rPr>
        <w:rFonts w:ascii="Wingdings" w:hAnsi="Wingdings" w:hint="default"/>
      </w:rPr>
    </w:lvl>
  </w:abstractNum>
  <w:abstractNum w:abstractNumId="11">
    <w:nsid w:val="2D863A75"/>
    <w:multiLevelType w:val="hybridMultilevel"/>
    <w:tmpl w:val="794E30CA"/>
    <w:lvl w:ilvl="0" w:tplc="639E3F66">
      <w:start w:val="17"/>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2">
    <w:nsid w:val="2E1A479E"/>
    <w:multiLevelType w:val="hybridMultilevel"/>
    <w:tmpl w:val="BCFA46F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33F921DD"/>
    <w:multiLevelType w:val="hybridMultilevel"/>
    <w:tmpl w:val="E7BCDB42"/>
    <w:lvl w:ilvl="0" w:tplc="04050011">
      <w:start w:val="5"/>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nsid w:val="354E3053"/>
    <w:multiLevelType w:val="hybridMultilevel"/>
    <w:tmpl w:val="657E0990"/>
    <w:lvl w:ilvl="0" w:tplc="316A2FC0">
      <w:start w:val="4"/>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nsid w:val="35C33B79"/>
    <w:multiLevelType w:val="hybridMultilevel"/>
    <w:tmpl w:val="E2AEC5EE"/>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6">
    <w:nsid w:val="36A2132B"/>
    <w:multiLevelType w:val="hybridMultilevel"/>
    <w:tmpl w:val="D9124ACA"/>
    <w:lvl w:ilvl="0" w:tplc="098EFEE2">
      <w:start w:val="1"/>
      <w:numFmt w:val="decimal"/>
      <w:lvlText w:val="%1)"/>
      <w:lvlJc w:val="left"/>
      <w:pPr>
        <w:tabs>
          <w:tab w:val="num" w:pos="2160"/>
        </w:tabs>
        <w:ind w:left="2160" w:hanging="360"/>
      </w:pPr>
      <w:rPr>
        <w:rFonts w:cs="Times New Roman" w:hint="default"/>
      </w:rPr>
    </w:lvl>
    <w:lvl w:ilvl="1" w:tplc="04050019" w:tentative="1">
      <w:start w:val="1"/>
      <w:numFmt w:val="lowerLetter"/>
      <w:lvlText w:val="%2."/>
      <w:lvlJc w:val="left"/>
      <w:pPr>
        <w:tabs>
          <w:tab w:val="num" w:pos="2880"/>
        </w:tabs>
        <w:ind w:left="2880" w:hanging="360"/>
      </w:pPr>
      <w:rPr>
        <w:rFonts w:cs="Times New Roman"/>
      </w:rPr>
    </w:lvl>
    <w:lvl w:ilvl="2" w:tplc="0405001B" w:tentative="1">
      <w:start w:val="1"/>
      <w:numFmt w:val="lowerRoman"/>
      <w:lvlText w:val="%3."/>
      <w:lvlJc w:val="right"/>
      <w:pPr>
        <w:tabs>
          <w:tab w:val="num" w:pos="3600"/>
        </w:tabs>
        <w:ind w:left="3600" w:hanging="180"/>
      </w:pPr>
      <w:rPr>
        <w:rFonts w:cs="Times New Roman"/>
      </w:rPr>
    </w:lvl>
    <w:lvl w:ilvl="3" w:tplc="0405000F" w:tentative="1">
      <w:start w:val="1"/>
      <w:numFmt w:val="decimal"/>
      <w:lvlText w:val="%4."/>
      <w:lvlJc w:val="left"/>
      <w:pPr>
        <w:tabs>
          <w:tab w:val="num" w:pos="4320"/>
        </w:tabs>
        <w:ind w:left="4320" w:hanging="360"/>
      </w:pPr>
      <w:rPr>
        <w:rFonts w:cs="Times New Roman"/>
      </w:rPr>
    </w:lvl>
    <w:lvl w:ilvl="4" w:tplc="04050019" w:tentative="1">
      <w:start w:val="1"/>
      <w:numFmt w:val="lowerLetter"/>
      <w:lvlText w:val="%5."/>
      <w:lvlJc w:val="left"/>
      <w:pPr>
        <w:tabs>
          <w:tab w:val="num" w:pos="5040"/>
        </w:tabs>
        <w:ind w:left="5040" w:hanging="360"/>
      </w:pPr>
      <w:rPr>
        <w:rFonts w:cs="Times New Roman"/>
      </w:rPr>
    </w:lvl>
    <w:lvl w:ilvl="5" w:tplc="0405001B" w:tentative="1">
      <w:start w:val="1"/>
      <w:numFmt w:val="lowerRoman"/>
      <w:lvlText w:val="%6."/>
      <w:lvlJc w:val="right"/>
      <w:pPr>
        <w:tabs>
          <w:tab w:val="num" w:pos="5760"/>
        </w:tabs>
        <w:ind w:left="5760" w:hanging="180"/>
      </w:pPr>
      <w:rPr>
        <w:rFonts w:cs="Times New Roman"/>
      </w:rPr>
    </w:lvl>
    <w:lvl w:ilvl="6" w:tplc="0405000F" w:tentative="1">
      <w:start w:val="1"/>
      <w:numFmt w:val="decimal"/>
      <w:lvlText w:val="%7."/>
      <w:lvlJc w:val="left"/>
      <w:pPr>
        <w:tabs>
          <w:tab w:val="num" w:pos="6480"/>
        </w:tabs>
        <w:ind w:left="6480" w:hanging="360"/>
      </w:pPr>
      <w:rPr>
        <w:rFonts w:cs="Times New Roman"/>
      </w:rPr>
    </w:lvl>
    <w:lvl w:ilvl="7" w:tplc="04050019" w:tentative="1">
      <w:start w:val="1"/>
      <w:numFmt w:val="lowerLetter"/>
      <w:lvlText w:val="%8."/>
      <w:lvlJc w:val="left"/>
      <w:pPr>
        <w:tabs>
          <w:tab w:val="num" w:pos="7200"/>
        </w:tabs>
        <w:ind w:left="7200" w:hanging="360"/>
      </w:pPr>
      <w:rPr>
        <w:rFonts w:cs="Times New Roman"/>
      </w:rPr>
    </w:lvl>
    <w:lvl w:ilvl="8" w:tplc="0405001B" w:tentative="1">
      <w:start w:val="1"/>
      <w:numFmt w:val="lowerRoman"/>
      <w:lvlText w:val="%9."/>
      <w:lvlJc w:val="right"/>
      <w:pPr>
        <w:tabs>
          <w:tab w:val="num" w:pos="7920"/>
        </w:tabs>
        <w:ind w:left="7920" w:hanging="180"/>
      </w:pPr>
      <w:rPr>
        <w:rFonts w:cs="Times New Roman"/>
      </w:rPr>
    </w:lvl>
  </w:abstractNum>
  <w:abstractNum w:abstractNumId="17">
    <w:nsid w:val="38C6421F"/>
    <w:multiLevelType w:val="hybridMultilevel"/>
    <w:tmpl w:val="31EED7B4"/>
    <w:lvl w:ilvl="0" w:tplc="A3F228C0">
      <w:start w:val="9"/>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nsid w:val="3C3E624E"/>
    <w:multiLevelType w:val="hybridMultilevel"/>
    <w:tmpl w:val="D9E0E1A6"/>
    <w:lvl w:ilvl="0" w:tplc="E37A7C88">
      <w:start w:val="2"/>
      <w:numFmt w:val="bullet"/>
      <w:lvlText w:val="-"/>
      <w:lvlJc w:val="left"/>
      <w:pPr>
        <w:tabs>
          <w:tab w:val="num" w:pos="1080"/>
        </w:tabs>
        <w:ind w:left="1080" w:hanging="360"/>
      </w:pPr>
      <w:rPr>
        <w:rFonts w:ascii="Times New Roman" w:eastAsia="Times New Roman" w:hAnsi="Times New Roman" w:hint="default"/>
      </w:rPr>
    </w:lvl>
    <w:lvl w:ilvl="1" w:tplc="04050003" w:tentative="1">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19">
    <w:nsid w:val="3DF77F11"/>
    <w:multiLevelType w:val="hybridMultilevel"/>
    <w:tmpl w:val="BFAEE728"/>
    <w:lvl w:ilvl="0" w:tplc="C91CEAA0">
      <w:start w:val="13"/>
      <w:numFmt w:val="bullet"/>
      <w:lvlText w:val="-"/>
      <w:lvlJc w:val="left"/>
      <w:pPr>
        <w:tabs>
          <w:tab w:val="num" w:pos="420"/>
        </w:tabs>
        <w:ind w:left="420" w:hanging="360"/>
      </w:pPr>
      <w:rPr>
        <w:rFonts w:ascii="Times New Roman" w:eastAsia="Times New Roman" w:hAnsi="Times New Roman" w:hint="default"/>
      </w:rPr>
    </w:lvl>
    <w:lvl w:ilvl="1" w:tplc="04050003" w:tentative="1">
      <w:start w:val="1"/>
      <w:numFmt w:val="bullet"/>
      <w:lvlText w:val="o"/>
      <w:lvlJc w:val="left"/>
      <w:pPr>
        <w:tabs>
          <w:tab w:val="num" w:pos="1140"/>
        </w:tabs>
        <w:ind w:left="1140" w:hanging="360"/>
      </w:pPr>
      <w:rPr>
        <w:rFonts w:ascii="Courier New" w:hAnsi="Courier New"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0">
    <w:nsid w:val="3F6241BB"/>
    <w:multiLevelType w:val="hybridMultilevel"/>
    <w:tmpl w:val="357EB310"/>
    <w:lvl w:ilvl="0" w:tplc="04050017">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nsid w:val="4029250B"/>
    <w:multiLevelType w:val="hybridMultilevel"/>
    <w:tmpl w:val="71A2D4D2"/>
    <w:lvl w:ilvl="0" w:tplc="228E01F6">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2">
    <w:nsid w:val="413308B5"/>
    <w:multiLevelType w:val="hybridMultilevel"/>
    <w:tmpl w:val="E92A98D8"/>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3">
    <w:nsid w:val="47AD0C5A"/>
    <w:multiLevelType w:val="hybridMultilevel"/>
    <w:tmpl w:val="20D63742"/>
    <w:lvl w:ilvl="0" w:tplc="06927D80">
      <w:start w:val="17"/>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nsid w:val="48C57EDE"/>
    <w:multiLevelType w:val="hybridMultilevel"/>
    <w:tmpl w:val="7DD61E30"/>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5">
    <w:nsid w:val="49BE460B"/>
    <w:multiLevelType w:val="hybridMultilevel"/>
    <w:tmpl w:val="25DCDA96"/>
    <w:lvl w:ilvl="0" w:tplc="D4460174">
      <w:start w:val="8118"/>
      <w:numFmt w:val="decimal"/>
      <w:lvlText w:val="%1"/>
      <w:lvlJc w:val="left"/>
      <w:pPr>
        <w:tabs>
          <w:tab w:val="num" w:pos="1650"/>
        </w:tabs>
        <w:ind w:left="1650" w:hanging="129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6">
    <w:nsid w:val="4A6601E0"/>
    <w:multiLevelType w:val="hybridMultilevel"/>
    <w:tmpl w:val="0570E4D0"/>
    <w:lvl w:ilvl="0" w:tplc="04050017">
      <w:start w:val="1"/>
      <w:numFmt w:val="lowerLetter"/>
      <w:lvlText w:val="%1)"/>
      <w:lvlJc w:val="left"/>
      <w:pPr>
        <w:tabs>
          <w:tab w:val="num" w:pos="1440"/>
        </w:tabs>
        <w:ind w:left="1440" w:hanging="360"/>
      </w:pPr>
      <w:rPr>
        <w:rFonts w:cs="Times New Roman"/>
      </w:rPr>
    </w:lvl>
    <w:lvl w:ilvl="1" w:tplc="04050019">
      <w:start w:val="1"/>
      <w:numFmt w:val="lowerLetter"/>
      <w:lvlText w:val="%2."/>
      <w:lvlJc w:val="left"/>
      <w:pPr>
        <w:tabs>
          <w:tab w:val="num" w:pos="2160"/>
        </w:tabs>
        <w:ind w:left="2160" w:hanging="360"/>
      </w:pPr>
      <w:rPr>
        <w:rFonts w:cs="Times New Roman"/>
      </w:rPr>
    </w:lvl>
    <w:lvl w:ilvl="2" w:tplc="92DA5D74">
      <w:start w:val="1"/>
      <w:numFmt w:val="decimal"/>
      <w:lvlText w:val="%3."/>
      <w:lvlJc w:val="left"/>
      <w:pPr>
        <w:tabs>
          <w:tab w:val="num" w:pos="3060"/>
        </w:tabs>
        <w:ind w:left="3060" w:hanging="360"/>
      </w:pPr>
      <w:rPr>
        <w:rFonts w:cs="Times New Roman" w:hint="default"/>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27">
    <w:nsid w:val="4A697435"/>
    <w:multiLevelType w:val="hybridMultilevel"/>
    <w:tmpl w:val="8ADE0ABA"/>
    <w:lvl w:ilvl="0" w:tplc="04050015">
      <w:start w:val="1"/>
      <w:numFmt w:val="upp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nsid w:val="4B095422"/>
    <w:multiLevelType w:val="hybridMultilevel"/>
    <w:tmpl w:val="C2549BB8"/>
    <w:lvl w:ilvl="0" w:tplc="5416623A">
      <w:start w:val="18"/>
      <w:numFmt w:val="bullet"/>
      <w:lvlText w:val="-"/>
      <w:lvlJc w:val="left"/>
      <w:pPr>
        <w:tabs>
          <w:tab w:val="num" w:pos="360"/>
        </w:tabs>
        <w:ind w:left="360" w:hanging="360"/>
      </w:pPr>
      <w:rPr>
        <w:rFonts w:ascii="Times New Roman" w:eastAsia="Times New Roman" w:hAnsi="Times New Roman" w:hint="default"/>
      </w:rPr>
    </w:lvl>
    <w:lvl w:ilvl="1" w:tplc="04050003" w:tentative="1">
      <w:start w:val="1"/>
      <w:numFmt w:val="bullet"/>
      <w:lvlText w:val="o"/>
      <w:lvlJc w:val="left"/>
      <w:pPr>
        <w:tabs>
          <w:tab w:val="num" w:pos="1080"/>
        </w:tabs>
        <w:ind w:left="1080" w:hanging="360"/>
      </w:pPr>
      <w:rPr>
        <w:rFonts w:ascii="Courier New" w:hAnsi="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9">
    <w:nsid w:val="4CD5560F"/>
    <w:multiLevelType w:val="hybridMultilevel"/>
    <w:tmpl w:val="318C0DCE"/>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0">
    <w:nsid w:val="4FED01C7"/>
    <w:multiLevelType w:val="hybridMultilevel"/>
    <w:tmpl w:val="FA6EE3E4"/>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1">
    <w:nsid w:val="50EB1174"/>
    <w:multiLevelType w:val="hybridMultilevel"/>
    <w:tmpl w:val="9BEADC28"/>
    <w:lvl w:ilvl="0" w:tplc="FEA0FDBC">
      <w:start w:val="6"/>
      <w:numFmt w:val="decimal"/>
      <w:lvlText w:val="%1)"/>
      <w:lvlJc w:val="left"/>
      <w:pPr>
        <w:tabs>
          <w:tab w:val="num" w:pos="765"/>
        </w:tabs>
        <w:ind w:left="765" w:hanging="40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2">
    <w:nsid w:val="5331342F"/>
    <w:multiLevelType w:val="hybridMultilevel"/>
    <w:tmpl w:val="D010A0A2"/>
    <w:lvl w:ilvl="0" w:tplc="13B697D2">
      <w:start w:val="11"/>
      <w:numFmt w:val="bullet"/>
      <w:lvlText w:val="-"/>
      <w:lvlJc w:val="left"/>
      <w:pPr>
        <w:tabs>
          <w:tab w:val="num" w:pos="705"/>
        </w:tabs>
        <w:ind w:left="705" w:hanging="360"/>
      </w:pPr>
      <w:rPr>
        <w:rFonts w:ascii="Times New Roman" w:eastAsia="Times New Roman" w:hAnsi="Times New Roman" w:hint="default"/>
      </w:rPr>
    </w:lvl>
    <w:lvl w:ilvl="1" w:tplc="04050003" w:tentative="1">
      <w:start w:val="1"/>
      <w:numFmt w:val="bullet"/>
      <w:lvlText w:val="o"/>
      <w:lvlJc w:val="left"/>
      <w:pPr>
        <w:tabs>
          <w:tab w:val="num" w:pos="1425"/>
        </w:tabs>
        <w:ind w:left="1425" w:hanging="360"/>
      </w:pPr>
      <w:rPr>
        <w:rFonts w:ascii="Courier New" w:hAnsi="Courier New" w:hint="default"/>
      </w:rPr>
    </w:lvl>
    <w:lvl w:ilvl="2" w:tplc="04050005" w:tentative="1">
      <w:start w:val="1"/>
      <w:numFmt w:val="bullet"/>
      <w:lvlText w:val=""/>
      <w:lvlJc w:val="left"/>
      <w:pPr>
        <w:tabs>
          <w:tab w:val="num" w:pos="2145"/>
        </w:tabs>
        <w:ind w:left="2145" w:hanging="360"/>
      </w:pPr>
      <w:rPr>
        <w:rFonts w:ascii="Wingdings" w:hAnsi="Wingdings" w:hint="default"/>
      </w:rPr>
    </w:lvl>
    <w:lvl w:ilvl="3" w:tplc="04050001" w:tentative="1">
      <w:start w:val="1"/>
      <w:numFmt w:val="bullet"/>
      <w:lvlText w:val=""/>
      <w:lvlJc w:val="left"/>
      <w:pPr>
        <w:tabs>
          <w:tab w:val="num" w:pos="2865"/>
        </w:tabs>
        <w:ind w:left="2865" w:hanging="360"/>
      </w:pPr>
      <w:rPr>
        <w:rFonts w:ascii="Symbol" w:hAnsi="Symbol" w:hint="default"/>
      </w:rPr>
    </w:lvl>
    <w:lvl w:ilvl="4" w:tplc="04050003" w:tentative="1">
      <w:start w:val="1"/>
      <w:numFmt w:val="bullet"/>
      <w:lvlText w:val="o"/>
      <w:lvlJc w:val="left"/>
      <w:pPr>
        <w:tabs>
          <w:tab w:val="num" w:pos="3585"/>
        </w:tabs>
        <w:ind w:left="3585" w:hanging="360"/>
      </w:pPr>
      <w:rPr>
        <w:rFonts w:ascii="Courier New" w:hAnsi="Courier New" w:hint="default"/>
      </w:rPr>
    </w:lvl>
    <w:lvl w:ilvl="5" w:tplc="04050005" w:tentative="1">
      <w:start w:val="1"/>
      <w:numFmt w:val="bullet"/>
      <w:lvlText w:val=""/>
      <w:lvlJc w:val="left"/>
      <w:pPr>
        <w:tabs>
          <w:tab w:val="num" w:pos="4305"/>
        </w:tabs>
        <w:ind w:left="4305" w:hanging="360"/>
      </w:pPr>
      <w:rPr>
        <w:rFonts w:ascii="Wingdings" w:hAnsi="Wingdings" w:hint="default"/>
      </w:rPr>
    </w:lvl>
    <w:lvl w:ilvl="6" w:tplc="04050001" w:tentative="1">
      <w:start w:val="1"/>
      <w:numFmt w:val="bullet"/>
      <w:lvlText w:val=""/>
      <w:lvlJc w:val="left"/>
      <w:pPr>
        <w:tabs>
          <w:tab w:val="num" w:pos="5025"/>
        </w:tabs>
        <w:ind w:left="5025" w:hanging="360"/>
      </w:pPr>
      <w:rPr>
        <w:rFonts w:ascii="Symbol" w:hAnsi="Symbol" w:hint="default"/>
      </w:rPr>
    </w:lvl>
    <w:lvl w:ilvl="7" w:tplc="04050003" w:tentative="1">
      <w:start w:val="1"/>
      <w:numFmt w:val="bullet"/>
      <w:lvlText w:val="o"/>
      <w:lvlJc w:val="left"/>
      <w:pPr>
        <w:tabs>
          <w:tab w:val="num" w:pos="5745"/>
        </w:tabs>
        <w:ind w:left="5745" w:hanging="360"/>
      </w:pPr>
      <w:rPr>
        <w:rFonts w:ascii="Courier New" w:hAnsi="Courier New" w:hint="default"/>
      </w:rPr>
    </w:lvl>
    <w:lvl w:ilvl="8" w:tplc="04050005" w:tentative="1">
      <w:start w:val="1"/>
      <w:numFmt w:val="bullet"/>
      <w:lvlText w:val=""/>
      <w:lvlJc w:val="left"/>
      <w:pPr>
        <w:tabs>
          <w:tab w:val="num" w:pos="6465"/>
        </w:tabs>
        <w:ind w:left="6465" w:hanging="360"/>
      </w:pPr>
      <w:rPr>
        <w:rFonts w:ascii="Wingdings" w:hAnsi="Wingdings" w:hint="default"/>
      </w:rPr>
    </w:lvl>
  </w:abstractNum>
  <w:abstractNum w:abstractNumId="33">
    <w:nsid w:val="53F82963"/>
    <w:multiLevelType w:val="hybridMultilevel"/>
    <w:tmpl w:val="B7EECF9A"/>
    <w:lvl w:ilvl="0" w:tplc="90C43F02">
      <w:start w:val="19"/>
      <w:numFmt w:val="bullet"/>
      <w:lvlText w:val="-"/>
      <w:lvlJc w:val="left"/>
      <w:pPr>
        <w:tabs>
          <w:tab w:val="num" w:pos="720"/>
        </w:tabs>
        <w:ind w:left="720" w:hanging="360"/>
      </w:pPr>
      <w:rPr>
        <w:rFonts w:ascii="Times New Roman" w:eastAsia="Times New Roman" w:hAnsi="Times New Roman"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nsid w:val="54713BCB"/>
    <w:multiLevelType w:val="hybridMultilevel"/>
    <w:tmpl w:val="7370089A"/>
    <w:lvl w:ilvl="0" w:tplc="0405000B">
      <w:start w:val="1"/>
      <w:numFmt w:val="bullet"/>
      <w:lvlText w:val=""/>
      <w:lvlJc w:val="left"/>
      <w:pPr>
        <w:tabs>
          <w:tab w:val="num" w:pos="720"/>
        </w:tabs>
        <w:ind w:left="720" w:hanging="360"/>
      </w:pPr>
      <w:rPr>
        <w:rFonts w:ascii="Wingdings" w:hAnsi="Wingdings" w:hint="default"/>
      </w:rPr>
    </w:lvl>
    <w:lvl w:ilvl="1" w:tplc="52A886AE">
      <w:start w:val="17"/>
      <w:numFmt w:val="bullet"/>
      <w:lvlText w:val="-"/>
      <w:lvlJc w:val="left"/>
      <w:pPr>
        <w:tabs>
          <w:tab w:val="num" w:pos="1440"/>
        </w:tabs>
        <w:ind w:left="1440" w:hanging="360"/>
      </w:pPr>
      <w:rPr>
        <w:rFonts w:ascii="Times New Roman" w:eastAsia="Times New Roman" w:hAnsi="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nsid w:val="567165C5"/>
    <w:multiLevelType w:val="hybridMultilevel"/>
    <w:tmpl w:val="0232AA40"/>
    <w:lvl w:ilvl="0" w:tplc="410CEC0A">
      <w:start w:val="1"/>
      <w:numFmt w:val="decimal"/>
      <w:lvlText w:val="%1."/>
      <w:lvlJc w:val="left"/>
      <w:pPr>
        <w:ind w:left="645" w:hanging="360"/>
      </w:pPr>
      <w:rPr>
        <w:b/>
      </w:rPr>
    </w:lvl>
    <w:lvl w:ilvl="1" w:tplc="04050019">
      <w:start w:val="1"/>
      <w:numFmt w:val="lowerLetter"/>
      <w:lvlText w:val="%2."/>
      <w:lvlJc w:val="left"/>
      <w:pPr>
        <w:ind w:left="1365" w:hanging="360"/>
      </w:pPr>
    </w:lvl>
    <w:lvl w:ilvl="2" w:tplc="0405001B">
      <w:start w:val="1"/>
      <w:numFmt w:val="lowerRoman"/>
      <w:lvlText w:val="%3."/>
      <w:lvlJc w:val="right"/>
      <w:pPr>
        <w:ind w:left="2085" w:hanging="180"/>
      </w:pPr>
    </w:lvl>
    <w:lvl w:ilvl="3" w:tplc="0405000F">
      <w:start w:val="1"/>
      <w:numFmt w:val="decimal"/>
      <w:lvlText w:val="%4."/>
      <w:lvlJc w:val="left"/>
      <w:pPr>
        <w:ind w:left="2805" w:hanging="360"/>
      </w:pPr>
    </w:lvl>
    <w:lvl w:ilvl="4" w:tplc="04050019">
      <w:start w:val="1"/>
      <w:numFmt w:val="lowerLetter"/>
      <w:lvlText w:val="%5."/>
      <w:lvlJc w:val="left"/>
      <w:pPr>
        <w:ind w:left="3525" w:hanging="360"/>
      </w:pPr>
    </w:lvl>
    <w:lvl w:ilvl="5" w:tplc="0405001B">
      <w:start w:val="1"/>
      <w:numFmt w:val="lowerRoman"/>
      <w:lvlText w:val="%6."/>
      <w:lvlJc w:val="right"/>
      <w:pPr>
        <w:ind w:left="4245" w:hanging="180"/>
      </w:pPr>
    </w:lvl>
    <w:lvl w:ilvl="6" w:tplc="0405000F">
      <w:start w:val="1"/>
      <w:numFmt w:val="decimal"/>
      <w:lvlText w:val="%7."/>
      <w:lvlJc w:val="left"/>
      <w:pPr>
        <w:ind w:left="4965" w:hanging="360"/>
      </w:pPr>
    </w:lvl>
    <w:lvl w:ilvl="7" w:tplc="04050019">
      <w:start w:val="1"/>
      <w:numFmt w:val="lowerLetter"/>
      <w:lvlText w:val="%8."/>
      <w:lvlJc w:val="left"/>
      <w:pPr>
        <w:ind w:left="5685" w:hanging="360"/>
      </w:pPr>
    </w:lvl>
    <w:lvl w:ilvl="8" w:tplc="0405001B">
      <w:start w:val="1"/>
      <w:numFmt w:val="lowerRoman"/>
      <w:lvlText w:val="%9."/>
      <w:lvlJc w:val="right"/>
      <w:pPr>
        <w:ind w:left="6405" w:hanging="180"/>
      </w:pPr>
    </w:lvl>
  </w:abstractNum>
  <w:abstractNum w:abstractNumId="36">
    <w:nsid w:val="575F2F76"/>
    <w:multiLevelType w:val="hybridMultilevel"/>
    <w:tmpl w:val="DBA60DB2"/>
    <w:lvl w:ilvl="0" w:tplc="A926992C">
      <w:start w:val="2"/>
      <w:numFmt w:val="bullet"/>
      <w:lvlText w:val="-"/>
      <w:lvlJc w:val="left"/>
      <w:pPr>
        <w:tabs>
          <w:tab w:val="num" w:pos="1140"/>
        </w:tabs>
        <w:ind w:left="1140" w:hanging="360"/>
      </w:pPr>
      <w:rPr>
        <w:rFonts w:ascii="Times New Roman" w:eastAsia="Times New Roman" w:hAnsi="Times New Roman" w:hint="default"/>
      </w:rPr>
    </w:lvl>
    <w:lvl w:ilvl="1" w:tplc="04050003" w:tentative="1">
      <w:start w:val="1"/>
      <w:numFmt w:val="bullet"/>
      <w:lvlText w:val="o"/>
      <w:lvlJc w:val="left"/>
      <w:pPr>
        <w:tabs>
          <w:tab w:val="num" w:pos="1860"/>
        </w:tabs>
        <w:ind w:left="1860" w:hanging="360"/>
      </w:pPr>
      <w:rPr>
        <w:rFonts w:ascii="Courier New" w:hAnsi="Courier New" w:hint="default"/>
      </w:rPr>
    </w:lvl>
    <w:lvl w:ilvl="2" w:tplc="04050005" w:tentative="1">
      <w:start w:val="1"/>
      <w:numFmt w:val="bullet"/>
      <w:lvlText w:val=""/>
      <w:lvlJc w:val="left"/>
      <w:pPr>
        <w:tabs>
          <w:tab w:val="num" w:pos="2580"/>
        </w:tabs>
        <w:ind w:left="2580" w:hanging="360"/>
      </w:pPr>
      <w:rPr>
        <w:rFonts w:ascii="Wingdings" w:hAnsi="Wingdings" w:hint="default"/>
      </w:rPr>
    </w:lvl>
    <w:lvl w:ilvl="3" w:tplc="04050001" w:tentative="1">
      <w:start w:val="1"/>
      <w:numFmt w:val="bullet"/>
      <w:lvlText w:val=""/>
      <w:lvlJc w:val="left"/>
      <w:pPr>
        <w:tabs>
          <w:tab w:val="num" w:pos="3300"/>
        </w:tabs>
        <w:ind w:left="3300" w:hanging="360"/>
      </w:pPr>
      <w:rPr>
        <w:rFonts w:ascii="Symbol" w:hAnsi="Symbol" w:hint="default"/>
      </w:rPr>
    </w:lvl>
    <w:lvl w:ilvl="4" w:tplc="04050003" w:tentative="1">
      <w:start w:val="1"/>
      <w:numFmt w:val="bullet"/>
      <w:lvlText w:val="o"/>
      <w:lvlJc w:val="left"/>
      <w:pPr>
        <w:tabs>
          <w:tab w:val="num" w:pos="4020"/>
        </w:tabs>
        <w:ind w:left="4020" w:hanging="360"/>
      </w:pPr>
      <w:rPr>
        <w:rFonts w:ascii="Courier New" w:hAnsi="Courier New" w:hint="default"/>
      </w:rPr>
    </w:lvl>
    <w:lvl w:ilvl="5" w:tplc="04050005" w:tentative="1">
      <w:start w:val="1"/>
      <w:numFmt w:val="bullet"/>
      <w:lvlText w:val=""/>
      <w:lvlJc w:val="left"/>
      <w:pPr>
        <w:tabs>
          <w:tab w:val="num" w:pos="4740"/>
        </w:tabs>
        <w:ind w:left="4740" w:hanging="360"/>
      </w:pPr>
      <w:rPr>
        <w:rFonts w:ascii="Wingdings" w:hAnsi="Wingdings" w:hint="default"/>
      </w:rPr>
    </w:lvl>
    <w:lvl w:ilvl="6" w:tplc="04050001" w:tentative="1">
      <w:start w:val="1"/>
      <w:numFmt w:val="bullet"/>
      <w:lvlText w:val=""/>
      <w:lvlJc w:val="left"/>
      <w:pPr>
        <w:tabs>
          <w:tab w:val="num" w:pos="5460"/>
        </w:tabs>
        <w:ind w:left="5460" w:hanging="360"/>
      </w:pPr>
      <w:rPr>
        <w:rFonts w:ascii="Symbol" w:hAnsi="Symbol" w:hint="default"/>
      </w:rPr>
    </w:lvl>
    <w:lvl w:ilvl="7" w:tplc="04050003" w:tentative="1">
      <w:start w:val="1"/>
      <w:numFmt w:val="bullet"/>
      <w:lvlText w:val="o"/>
      <w:lvlJc w:val="left"/>
      <w:pPr>
        <w:tabs>
          <w:tab w:val="num" w:pos="6180"/>
        </w:tabs>
        <w:ind w:left="6180" w:hanging="360"/>
      </w:pPr>
      <w:rPr>
        <w:rFonts w:ascii="Courier New" w:hAnsi="Courier New" w:hint="default"/>
      </w:rPr>
    </w:lvl>
    <w:lvl w:ilvl="8" w:tplc="04050005" w:tentative="1">
      <w:start w:val="1"/>
      <w:numFmt w:val="bullet"/>
      <w:lvlText w:val=""/>
      <w:lvlJc w:val="left"/>
      <w:pPr>
        <w:tabs>
          <w:tab w:val="num" w:pos="6900"/>
        </w:tabs>
        <w:ind w:left="6900" w:hanging="360"/>
      </w:pPr>
      <w:rPr>
        <w:rFonts w:ascii="Wingdings" w:hAnsi="Wingdings" w:hint="default"/>
      </w:rPr>
    </w:lvl>
  </w:abstractNum>
  <w:abstractNum w:abstractNumId="37">
    <w:nsid w:val="57936105"/>
    <w:multiLevelType w:val="hybridMultilevel"/>
    <w:tmpl w:val="87D440B0"/>
    <w:lvl w:ilvl="0" w:tplc="04050011">
      <w:start w:val="7"/>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8">
    <w:nsid w:val="5A275135"/>
    <w:multiLevelType w:val="hybridMultilevel"/>
    <w:tmpl w:val="D2D004FE"/>
    <w:lvl w:ilvl="0" w:tplc="A3F228C0">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9">
    <w:nsid w:val="5DDE5B9C"/>
    <w:multiLevelType w:val="hybridMultilevel"/>
    <w:tmpl w:val="BC662564"/>
    <w:lvl w:ilvl="0" w:tplc="4916305C">
      <w:start w:val="4"/>
      <w:numFmt w:val="bullet"/>
      <w:lvlText w:val="-"/>
      <w:lvlJc w:val="left"/>
      <w:pPr>
        <w:ind w:left="405" w:hanging="360"/>
      </w:pPr>
      <w:rPr>
        <w:rFonts w:ascii="Times New Roman" w:eastAsia="Times New Roman" w:hAnsi="Times New Roman" w:cs="Times New Roman" w:hint="default"/>
      </w:rPr>
    </w:lvl>
    <w:lvl w:ilvl="1" w:tplc="04050003">
      <w:start w:val="1"/>
      <w:numFmt w:val="bullet"/>
      <w:lvlText w:val="o"/>
      <w:lvlJc w:val="left"/>
      <w:pPr>
        <w:ind w:left="1125" w:hanging="360"/>
      </w:pPr>
      <w:rPr>
        <w:rFonts w:ascii="Courier New" w:hAnsi="Courier New" w:cs="Courier New" w:hint="default"/>
      </w:rPr>
    </w:lvl>
    <w:lvl w:ilvl="2" w:tplc="04050005">
      <w:start w:val="1"/>
      <w:numFmt w:val="bullet"/>
      <w:lvlText w:val=""/>
      <w:lvlJc w:val="left"/>
      <w:pPr>
        <w:ind w:left="1845" w:hanging="360"/>
      </w:pPr>
      <w:rPr>
        <w:rFonts w:ascii="Wingdings" w:hAnsi="Wingdings" w:hint="default"/>
      </w:rPr>
    </w:lvl>
    <w:lvl w:ilvl="3" w:tplc="04050001">
      <w:start w:val="1"/>
      <w:numFmt w:val="bullet"/>
      <w:lvlText w:val=""/>
      <w:lvlJc w:val="left"/>
      <w:pPr>
        <w:ind w:left="2565" w:hanging="360"/>
      </w:pPr>
      <w:rPr>
        <w:rFonts w:ascii="Symbol" w:hAnsi="Symbol" w:hint="default"/>
      </w:rPr>
    </w:lvl>
    <w:lvl w:ilvl="4" w:tplc="04050003">
      <w:start w:val="1"/>
      <w:numFmt w:val="bullet"/>
      <w:lvlText w:val="o"/>
      <w:lvlJc w:val="left"/>
      <w:pPr>
        <w:ind w:left="3285" w:hanging="360"/>
      </w:pPr>
      <w:rPr>
        <w:rFonts w:ascii="Courier New" w:hAnsi="Courier New" w:cs="Courier New" w:hint="default"/>
      </w:rPr>
    </w:lvl>
    <w:lvl w:ilvl="5" w:tplc="04050005">
      <w:start w:val="1"/>
      <w:numFmt w:val="bullet"/>
      <w:lvlText w:val=""/>
      <w:lvlJc w:val="left"/>
      <w:pPr>
        <w:ind w:left="4005" w:hanging="360"/>
      </w:pPr>
      <w:rPr>
        <w:rFonts w:ascii="Wingdings" w:hAnsi="Wingdings" w:hint="default"/>
      </w:rPr>
    </w:lvl>
    <w:lvl w:ilvl="6" w:tplc="04050001">
      <w:start w:val="1"/>
      <w:numFmt w:val="bullet"/>
      <w:lvlText w:val=""/>
      <w:lvlJc w:val="left"/>
      <w:pPr>
        <w:ind w:left="4725" w:hanging="360"/>
      </w:pPr>
      <w:rPr>
        <w:rFonts w:ascii="Symbol" w:hAnsi="Symbol" w:hint="default"/>
      </w:rPr>
    </w:lvl>
    <w:lvl w:ilvl="7" w:tplc="04050003">
      <w:start w:val="1"/>
      <w:numFmt w:val="bullet"/>
      <w:lvlText w:val="o"/>
      <w:lvlJc w:val="left"/>
      <w:pPr>
        <w:ind w:left="5445" w:hanging="360"/>
      </w:pPr>
      <w:rPr>
        <w:rFonts w:ascii="Courier New" w:hAnsi="Courier New" w:cs="Courier New" w:hint="default"/>
      </w:rPr>
    </w:lvl>
    <w:lvl w:ilvl="8" w:tplc="04050005">
      <w:start w:val="1"/>
      <w:numFmt w:val="bullet"/>
      <w:lvlText w:val=""/>
      <w:lvlJc w:val="left"/>
      <w:pPr>
        <w:ind w:left="6165" w:hanging="360"/>
      </w:pPr>
      <w:rPr>
        <w:rFonts w:ascii="Wingdings" w:hAnsi="Wingdings" w:hint="default"/>
      </w:rPr>
    </w:lvl>
  </w:abstractNum>
  <w:abstractNum w:abstractNumId="40">
    <w:nsid w:val="653855A1"/>
    <w:multiLevelType w:val="hybridMultilevel"/>
    <w:tmpl w:val="E8C452D8"/>
    <w:lvl w:ilvl="0" w:tplc="04050011">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1">
    <w:nsid w:val="67A14CD6"/>
    <w:multiLevelType w:val="hybridMultilevel"/>
    <w:tmpl w:val="D0CA6DE8"/>
    <w:lvl w:ilvl="0" w:tplc="04050011">
      <w:start w:val="1"/>
      <w:numFmt w:val="decimal"/>
      <w:lvlText w:val="%1)"/>
      <w:lvlJc w:val="left"/>
      <w:pPr>
        <w:tabs>
          <w:tab w:val="num" w:pos="1080"/>
        </w:tabs>
        <w:ind w:left="1080" w:hanging="360"/>
      </w:pPr>
      <w:rPr>
        <w:rFonts w:cs="Times New Roman"/>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42">
    <w:nsid w:val="67BE2495"/>
    <w:multiLevelType w:val="hybridMultilevel"/>
    <w:tmpl w:val="B0B82AE2"/>
    <w:lvl w:ilvl="0" w:tplc="603437EE">
      <w:start w:val="1"/>
      <w:numFmt w:val="decimal"/>
      <w:lvlText w:val="%1."/>
      <w:lvlJc w:val="left"/>
      <w:pPr>
        <w:tabs>
          <w:tab w:val="num" w:pos="567"/>
        </w:tabs>
        <w:ind w:left="567" w:hanging="567"/>
      </w:pPr>
    </w:lvl>
    <w:lvl w:ilvl="1" w:tplc="E954CEEE">
      <w:start w:val="1"/>
      <w:numFmt w:val="bullet"/>
      <w:lvlText w:val="-"/>
      <w:lvlJc w:val="left"/>
      <w:pPr>
        <w:tabs>
          <w:tab w:val="num" w:pos="567"/>
        </w:tabs>
        <w:ind w:left="567" w:hanging="567"/>
      </w:pPr>
      <w:rPr>
        <w:rFonts w:ascii="Tunga" w:eastAsia="Tunga" w:hAnsi="Tunga" w:cs="Times New Roman" w:hint="default"/>
      </w:rPr>
    </w:lvl>
    <w:lvl w:ilvl="2" w:tplc="04ACBCB6">
      <w:start w:val="1"/>
      <w:numFmt w:val="bullet"/>
      <w:lvlText w:val=""/>
      <w:lvlJc w:val="left"/>
      <w:pPr>
        <w:tabs>
          <w:tab w:val="num" w:pos="2340"/>
        </w:tabs>
        <w:ind w:left="2340" w:hanging="360"/>
      </w:pPr>
      <w:rPr>
        <w:rFonts w:ascii="Symbol" w:hAnsi="Symbol" w:hint="default"/>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C6AAE484">
      <w:start w:val="1"/>
      <w:numFmt w:val="lowerLetter"/>
      <w:lvlText w:val="%6)"/>
      <w:lvlJc w:val="left"/>
      <w:pPr>
        <w:ind w:left="4500" w:hanging="36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3">
    <w:nsid w:val="68961D97"/>
    <w:multiLevelType w:val="hybridMultilevel"/>
    <w:tmpl w:val="BEA085B2"/>
    <w:lvl w:ilvl="0" w:tplc="BA7EF2BC">
      <w:start w:val="1"/>
      <w:numFmt w:val="decimal"/>
      <w:lvlText w:val="%1)"/>
      <w:lvlJc w:val="left"/>
      <w:pPr>
        <w:tabs>
          <w:tab w:val="num" w:pos="1980"/>
        </w:tabs>
        <w:ind w:left="1980" w:hanging="360"/>
      </w:pPr>
      <w:rPr>
        <w:rFonts w:cs="Times New Roman" w:hint="default"/>
      </w:rPr>
    </w:lvl>
    <w:lvl w:ilvl="1" w:tplc="04050019" w:tentative="1">
      <w:start w:val="1"/>
      <w:numFmt w:val="lowerLetter"/>
      <w:lvlText w:val="%2."/>
      <w:lvlJc w:val="left"/>
      <w:pPr>
        <w:tabs>
          <w:tab w:val="num" w:pos="2700"/>
        </w:tabs>
        <w:ind w:left="2700" w:hanging="360"/>
      </w:pPr>
      <w:rPr>
        <w:rFonts w:cs="Times New Roman"/>
      </w:rPr>
    </w:lvl>
    <w:lvl w:ilvl="2" w:tplc="0405001B" w:tentative="1">
      <w:start w:val="1"/>
      <w:numFmt w:val="lowerRoman"/>
      <w:lvlText w:val="%3."/>
      <w:lvlJc w:val="right"/>
      <w:pPr>
        <w:tabs>
          <w:tab w:val="num" w:pos="3420"/>
        </w:tabs>
        <w:ind w:left="3420" w:hanging="180"/>
      </w:pPr>
      <w:rPr>
        <w:rFonts w:cs="Times New Roman"/>
      </w:rPr>
    </w:lvl>
    <w:lvl w:ilvl="3" w:tplc="0405000F" w:tentative="1">
      <w:start w:val="1"/>
      <w:numFmt w:val="decimal"/>
      <w:lvlText w:val="%4."/>
      <w:lvlJc w:val="left"/>
      <w:pPr>
        <w:tabs>
          <w:tab w:val="num" w:pos="4140"/>
        </w:tabs>
        <w:ind w:left="4140" w:hanging="360"/>
      </w:pPr>
      <w:rPr>
        <w:rFonts w:cs="Times New Roman"/>
      </w:rPr>
    </w:lvl>
    <w:lvl w:ilvl="4" w:tplc="04050019" w:tentative="1">
      <w:start w:val="1"/>
      <w:numFmt w:val="lowerLetter"/>
      <w:lvlText w:val="%5."/>
      <w:lvlJc w:val="left"/>
      <w:pPr>
        <w:tabs>
          <w:tab w:val="num" w:pos="4860"/>
        </w:tabs>
        <w:ind w:left="4860" w:hanging="360"/>
      </w:pPr>
      <w:rPr>
        <w:rFonts w:cs="Times New Roman"/>
      </w:rPr>
    </w:lvl>
    <w:lvl w:ilvl="5" w:tplc="0405001B" w:tentative="1">
      <w:start w:val="1"/>
      <w:numFmt w:val="lowerRoman"/>
      <w:lvlText w:val="%6."/>
      <w:lvlJc w:val="right"/>
      <w:pPr>
        <w:tabs>
          <w:tab w:val="num" w:pos="5580"/>
        </w:tabs>
        <w:ind w:left="5580" w:hanging="180"/>
      </w:pPr>
      <w:rPr>
        <w:rFonts w:cs="Times New Roman"/>
      </w:rPr>
    </w:lvl>
    <w:lvl w:ilvl="6" w:tplc="0405000F" w:tentative="1">
      <w:start w:val="1"/>
      <w:numFmt w:val="decimal"/>
      <w:lvlText w:val="%7."/>
      <w:lvlJc w:val="left"/>
      <w:pPr>
        <w:tabs>
          <w:tab w:val="num" w:pos="6300"/>
        </w:tabs>
        <w:ind w:left="6300" w:hanging="360"/>
      </w:pPr>
      <w:rPr>
        <w:rFonts w:cs="Times New Roman"/>
      </w:rPr>
    </w:lvl>
    <w:lvl w:ilvl="7" w:tplc="04050019" w:tentative="1">
      <w:start w:val="1"/>
      <w:numFmt w:val="lowerLetter"/>
      <w:lvlText w:val="%8."/>
      <w:lvlJc w:val="left"/>
      <w:pPr>
        <w:tabs>
          <w:tab w:val="num" w:pos="7020"/>
        </w:tabs>
        <w:ind w:left="7020" w:hanging="360"/>
      </w:pPr>
      <w:rPr>
        <w:rFonts w:cs="Times New Roman"/>
      </w:rPr>
    </w:lvl>
    <w:lvl w:ilvl="8" w:tplc="0405001B" w:tentative="1">
      <w:start w:val="1"/>
      <w:numFmt w:val="lowerRoman"/>
      <w:lvlText w:val="%9."/>
      <w:lvlJc w:val="right"/>
      <w:pPr>
        <w:tabs>
          <w:tab w:val="num" w:pos="7740"/>
        </w:tabs>
        <w:ind w:left="7740" w:hanging="180"/>
      </w:pPr>
      <w:rPr>
        <w:rFonts w:cs="Times New Roman"/>
      </w:rPr>
    </w:lvl>
  </w:abstractNum>
  <w:abstractNum w:abstractNumId="44">
    <w:nsid w:val="6BDC1B0D"/>
    <w:multiLevelType w:val="hybridMultilevel"/>
    <w:tmpl w:val="AD9E1A42"/>
    <w:lvl w:ilvl="0" w:tplc="54DE5C12">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5">
    <w:nsid w:val="6D906E1D"/>
    <w:multiLevelType w:val="hybridMultilevel"/>
    <w:tmpl w:val="230CC930"/>
    <w:lvl w:ilvl="0" w:tplc="04050011">
      <w:start w:val="7"/>
      <w:numFmt w:val="decimal"/>
      <w:lvlText w:val="%1)"/>
      <w:lvlJc w:val="left"/>
      <w:pPr>
        <w:tabs>
          <w:tab w:val="num" w:pos="720"/>
        </w:tabs>
        <w:ind w:left="720" w:hanging="360"/>
      </w:pPr>
      <w:rPr>
        <w:rFonts w:cs="Times New Roman" w:hint="default"/>
        <w:b w:val="0"/>
        <w:u w:val="none"/>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6">
    <w:nsid w:val="6E5D396D"/>
    <w:multiLevelType w:val="hybridMultilevel"/>
    <w:tmpl w:val="9C1ED7F8"/>
    <w:lvl w:ilvl="0" w:tplc="A3F228C0">
      <w:start w:val="7"/>
      <w:numFmt w:val="bullet"/>
      <w:lvlText w:val="-"/>
      <w:lvlJc w:val="left"/>
      <w:pPr>
        <w:tabs>
          <w:tab w:val="num" w:pos="720"/>
        </w:tabs>
        <w:ind w:left="720" w:hanging="360"/>
      </w:pPr>
      <w:rPr>
        <w:rFonts w:ascii="Times New Roman" w:eastAsia="Times New Roman" w:hAnsi="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7">
    <w:nsid w:val="76641F5C"/>
    <w:multiLevelType w:val="hybridMultilevel"/>
    <w:tmpl w:val="34226332"/>
    <w:lvl w:ilvl="0" w:tplc="0405000F">
      <w:start w:val="1"/>
      <w:numFmt w:val="decimal"/>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8">
    <w:nsid w:val="7B0F4370"/>
    <w:multiLevelType w:val="hybridMultilevel"/>
    <w:tmpl w:val="883CFA0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4"/>
  </w:num>
  <w:num w:numId="2">
    <w:abstractNumId w:val="12"/>
  </w:num>
  <w:num w:numId="3">
    <w:abstractNumId w:val="31"/>
  </w:num>
  <w:num w:numId="4">
    <w:abstractNumId w:val="13"/>
  </w:num>
  <w:num w:numId="5">
    <w:abstractNumId w:val="6"/>
  </w:num>
  <w:num w:numId="6">
    <w:abstractNumId w:val="45"/>
  </w:num>
  <w:num w:numId="7">
    <w:abstractNumId w:val="40"/>
  </w:num>
  <w:num w:numId="8">
    <w:abstractNumId w:val="46"/>
  </w:num>
  <w:num w:numId="9">
    <w:abstractNumId w:val="23"/>
  </w:num>
  <w:num w:numId="10">
    <w:abstractNumId w:val="11"/>
  </w:num>
  <w:num w:numId="11">
    <w:abstractNumId w:val="28"/>
  </w:num>
  <w:num w:numId="12">
    <w:abstractNumId w:val="33"/>
  </w:num>
  <w:num w:numId="13">
    <w:abstractNumId w:val="4"/>
  </w:num>
  <w:num w:numId="14">
    <w:abstractNumId w:val="24"/>
  </w:num>
  <w:num w:numId="15">
    <w:abstractNumId w:val="37"/>
  </w:num>
  <w:num w:numId="16">
    <w:abstractNumId w:val="30"/>
  </w:num>
  <w:num w:numId="17">
    <w:abstractNumId w:val="20"/>
  </w:num>
  <w:num w:numId="18">
    <w:abstractNumId w:val="29"/>
  </w:num>
  <w:num w:numId="19">
    <w:abstractNumId w:val="41"/>
  </w:num>
  <w:num w:numId="20">
    <w:abstractNumId w:val="19"/>
  </w:num>
  <w:num w:numId="21">
    <w:abstractNumId w:val="5"/>
  </w:num>
  <w:num w:numId="22">
    <w:abstractNumId w:val="25"/>
  </w:num>
  <w:num w:numId="23">
    <w:abstractNumId w:val="47"/>
  </w:num>
  <w:num w:numId="24">
    <w:abstractNumId w:val="17"/>
  </w:num>
  <w:num w:numId="25">
    <w:abstractNumId w:val="1"/>
  </w:num>
  <w:num w:numId="26">
    <w:abstractNumId w:val="26"/>
  </w:num>
  <w:num w:numId="27">
    <w:abstractNumId w:val="3"/>
  </w:num>
  <w:num w:numId="28">
    <w:abstractNumId w:val="8"/>
  </w:num>
  <w:num w:numId="29">
    <w:abstractNumId w:val="18"/>
  </w:num>
  <w:num w:numId="30">
    <w:abstractNumId w:val="36"/>
  </w:num>
  <w:num w:numId="31">
    <w:abstractNumId w:val="38"/>
  </w:num>
  <w:num w:numId="32">
    <w:abstractNumId w:val="43"/>
  </w:num>
  <w:num w:numId="33">
    <w:abstractNumId w:val="16"/>
  </w:num>
  <w:num w:numId="34">
    <w:abstractNumId w:val="22"/>
  </w:num>
  <w:num w:numId="35">
    <w:abstractNumId w:val="0"/>
  </w:num>
  <w:num w:numId="36">
    <w:abstractNumId w:val="21"/>
  </w:num>
  <w:num w:numId="37">
    <w:abstractNumId w:val="32"/>
  </w:num>
  <w:num w:numId="38">
    <w:abstractNumId w:val="10"/>
  </w:num>
  <w:num w:numId="39">
    <w:abstractNumId w:val="15"/>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num>
  <w:num w:numId="42">
    <w:abstractNumId w:val="14"/>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44"/>
  </w:num>
  <w:num w:numId="48">
    <w:abstractNumId w:val="4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BD"/>
    <w:rsid w:val="0000695D"/>
    <w:rsid w:val="00021D7E"/>
    <w:rsid w:val="00024B4B"/>
    <w:rsid w:val="00037BEF"/>
    <w:rsid w:val="000475E5"/>
    <w:rsid w:val="00052B7E"/>
    <w:rsid w:val="000552F1"/>
    <w:rsid w:val="0005570F"/>
    <w:rsid w:val="000632A1"/>
    <w:rsid w:val="00066131"/>
    <w:rsid w:val="00067CFF"/>
    <w:rsid w:val="00072699"/>
    <w:rsid w:val="00077364"/>
    <w:rsid w:val="00092E4C"/>
    <w:rsid w:val="00095D82"/>
    <w:rsid w:val="00096F5D"/>
    <w:rsid w:val="00097497"/>
    <w:rsid w:val="000A278C"/>
    <w:rsid w:val="000A4CD9"/>
    <w:rsid w:val="000B05DB"/>
    <w:rsid w:val="000B2567"/>
    <w:rsid w:val="000B6A5A"/>
    <w:rsid w:val="000B7F29"/>
    <w:rsid w:val="000C5140"/>
    <w:rsid w:val="000C77A9"/>
    <w:rsid w:val="000D145C"/>
    <w:rsid w:val="000D4622"/>
    <w:rsid w:val="000D5E40"/>
    <w:rsid w:val="000D6A87"/>
    <w:rsid w:val="000E03EE"/>
    <w:rsid w:val="000E439A"/>
    <w:rsid w:val="000F169E"/>
    <w:rsid w:val="000F617C"/>
    <w:rsid w:val="000F649E"/>
    <w:rsid w:val="000F74BC"/>
    <w:rsid w:val="000F7E88"/>
    <w:rsid w:val="00102F53"/>
    <w:rsid w:val="001056C0"/>
    <w:rsid w:val="001057A7"/>
    <w:rsid w:val="00112648"/>
    <w:rsid w:val="00114608"/>
    <w:rsid w:val="00117159"/>
    <w:rsid w:val="00120A9C"/>
    <w:rsid w:val="00121C3D"/>
    <w:rsid w:val="00127853"/>
    <w:rsid w:val="00134B7C"/>
    <w:rsid w:val="001354DE"/>
    <w:rsid w:val="0014547D"/>
    <w:rsid w:val="00157250"/>
    <w:rsid w:val="001602D7"/>
    <w:rsid w:val="001605BF"/>
    <w:rsid w:val="00160A1C"/>
    <w:rsid w:val="00181C26"/>
    <w:rsid w:val="00183D74"/>
    <w:rsid w:val="00184024"/>
    <w:rsid w:val="001842FA"/>
    <w:rsid w:val="00185B80"/>
    <w:rsid w:val="00185FB8"/>
    <w:rsid w:val="00196767"/>
    <w:rsid w:val="001A0AA0"/>
    <w:rsid w:val="001A2D8E"/>
    <w:rsid w:val="001B09CA"/>
    <w:rsid w:val="001C1444"/>
    <w:rsid w:val="001D30C0"/>
    <w:rsid w:val="001D370B"/>
    <w:rsid w:val="001D585F"/>
    <w:rsid w:val="001D5AF8"/>
    <w:rsid w:val="001D5FBD"/>
    <w:rsid w:val="001D7A62"/>
    <w:rsid w:val="001F73B2"/>
    <w:rsid w:val="002006D1"/>
    <w:rsid w:val="0021367C"/>
    <w:rsid w:val="00217415"/>
    <w:rsid w:val="002205A8"/>
    <w:rsid w:val="002257EA"/>
    <w:rsid w:val="00227266"/>
    <w:rsid w:val="00227C76"/>
    <w:rsid w:val="00231303"/>
    <w:rsid w:val="002414C7"/>
    <w:rsid w:val="00244903"/>
    <w:rsid w:val="00254F30"/>
    <w:rsid w:val="002567FC"/>
    <w:rsid w:val="002875D6"/>
    <w:rsid w:val="002A139A"/>
    <w:rsid w:val="002A1C5D"/>
    <w:rsid w:val="002A45B6"/>
    <w:rsid w:val="002C6412"/>
    <w:rsid w:val="002D0D71"/>
    <w:rsid w:val="002D369C"/>
    <w:rsid w:val="002D607F"/>
    <w:rsid w:val="002E1117"/>
    <w:rsid w:val="002E4554"/>
    <w:rsid w:val="002E79BF"/>
    <w:rsid w:val="002F065E"/>
    <w:rsid w:val="002F1607"/>
    <w:rsid w:val="002F1D96"/>
    <w:rsid w:val="002F289D"/>
    <w:rsid w:val="002F7D5D"/>
    <w:rsid w:val="00303CEC"/>
    <w:rsid w:val="00304BF2"/>
    <w:rsid w:val="00313057"/>
    <w:rsid w:val="00314B79"/>
    <w:rsid w:val="00317996"/>
    <w:rsid w:val="00317DFC"/>
    <w:rsid w:val="00321EAF"/>
    <w:rsid w:val="003267D7"/>
    <w:rsid w:val="00327059"/>
    <w:rsid w:val="003309AD"/>
    <w:rsid w:val="00334584"/>
    <w:rsid w:val="00336309"/>
    <w:rsid w:val="0033704D"/>
    <w:rsid w:val="00340FF0"/>
    <w:rsid w:val="003430F2"/>
    <w:rsid w:val="0034398A"/>
    <w:rsid w:val="00345CE3"/>
    <w:rsid w:val="00350473"/>
    <w:rsid w:val="00351A34"/>
    <w:rsid w:val="00351A91"/>
    <w:rsid w:val="00351C46"/>
    <w:rsid w:val="00365F93"/>
    <w:rsid w:val="003748C5"/>
    <w:rsid w:val="00383D3D"/>
    <w:rsid w:val="003879E0"/>
    <w:rsid w:val="00390FBB"/>
    <w:rsid w:val="00396B60"/>
    <w:rsid w:val="003A214C"/>
    <w:rsid w:val="003A5BC9"/>
    <w:rsid w:val="003A5CBD"/>
    <w:rsid w:val="003B41E0"/>
    <w:rsid w:val="003B677D"/>
    <w:rsid w:val="003C036F"/>
    <w:rsid w:val="003C1C85"/>
    <w:rsid w:val="003C2780"/>
    <w:rsid w:val="003D1A2E"/>
    <w:rsid w:val="003D27E5"/>
    <w:rsid w:val="003D3E51"/>
    <w:rsid w:val="003E06F5"/>
    <w:rsid w:val="003E4EDF"/>
    <w:rsid w:val="003F2CAB"/>
    <w:rsid w:val="003F6907"/>
    <w:rsid w:val="004105BC"/>
    <w:rsid w:val="00410BD6"/>
    <w:rsid w:val="00411AAC"/>
    <w:rsid w:val="004204EF"/>
    <w:rsid w:val="004365C1"/>
    <w:rsid w:val="00440AF7"/>
    <w:rsid w:val="00445CE4"/>
    <w:rsid w:val="0045157A"/>
    <w:rsid w:val="00452868"/>
    <w:rsid w:val="004557FA"/>
    <w:rsid w:val="0046102C"/>
    <w:rsid w:val="004643DB"/>
    <w:rsid w:val="004714A2"/>
    <w:rsid w:val="00475E25"/>
    <w:rsid w:val="00486321"/>
    <w:rsid w:val="00491C5E"/>
    <w:rsid w:val="00493EA1"/>
    <w:rsid w:val="00494A6A"/>
    <w:rsid w:val="004A1484"/>
    <w:rsid w:val="004A51E4"/>
    <w:rsid w:val="004B3920"/>
    <w:rsid w:val="004C2324"/>
    <w:rsid w:val="004C2B00"/>
    <w:rsid w:val="004C46EF"/>
    <w:rsid w:val="004D1E22"/>
    <w:rsid w:val="004D32B5"/>
    <w:rsid w:val="004F3896"/>
    <w:rsid w:val="004F597C"/>
    <w:rsid w:val="004F5ACA"/>
    <w:rsid w:val="005012D4"/>
    <w:rsid w:val="00501BA7"/>
    <w:rsid w:val="00502BEC"/>
    <w:rsid w:val="0050682F"/>
    <w:rsid w:val="00513DA7"/>
    <w:rsid w:val="00520F0E"/>
    <w:rsid w:val="005223AA"/>
    <w:rsid w:val="0053255E"/>
    <w:rsid w:val="00542050"/>
    <w:rsid w:val="0054736C"/>
    <w:rsid w:val="00547D1F"/>
    <w:rsid w:val="005664CA"/>
    <w:rsid w:val="00570E19"/>
    <w:rsid w:val="0057222B"/>
    <w:rsid w:val="005731EB"/>
    <w:rsid w:val="005754E5"/>
    <w:rsid w:val="00577EC6"/>
    <w:rsid w:val="00582B7B"/>
    <w:rsid w:val="0058570A"/>
    <w:rsid w:val="005A3311"/>
    <w:rsid w:val="005A5AEE"/>
    <w:rsid w:val="005A76E8"/>
    <w:rsid w:val="005B168F"/>
    <w:rsid w:val="005B3831"/>
    <w:rsid w:val="005B448F"/>
    <w:rsid w:val="005B5467"/>
    <w:rsid w:val="005C06A2"/>
    <w:rsid w:val="005C07B5"/>
    <w:rsid w:val="005C2E1E"/>
    <w:rsid w:val="005C543E"/>
    <w:rsid w:val="005D64D0"/>
    <w:rsid w:val="006001FC"/>
    <w:rsid w:val="0061016F"/>
    <w:rsid w:val="006138EF"/>
    <w:rsid w:val="006150D7"/>
    <w:rsid w:val="006178E5"/>
    <w:rsid w:val="00621E99"/>
    <w:rsid w:val="006243C1"/>
    <w:rsid w:val="00624AA0"/>
    <w:rsid w:val="00625A1D"/>
    <w:rsid w:val="00627D94"/>
    <w:rsid w:val="0063766D"/>
    <w:rsid w:val="00637BAB"/>
    <w:rsid w:val="00637C9B"/>
    <w:rsid w:val="00651A79"/>
    <w:rsid w:val="006538FC"/>
    <w:rsid w:val="00655BCC"/>
    <w:rsid w:val="00664144"/>
    <w:rsid w:val="00664C60"/>
    <w:rsid w:val="00671632"/>
    <w:rsid w:val="00671A30"/>
    <w:rsid w:val="00672BBF"/>
    <w:rsid w:val="006746FB"/>
    <w:rsid w:val="0068039F"/>
    <w:rsid w:val="006814C1"/>
    <w:rsid w:val="00686353"/>
    <w:rsid w:val="0069207D"/>
    <w:rsid w:val="0069410C"/>
    <w:rsid w:val="00694642"/>
    <w:rsid w:val="0069541C"/>
    <w:rsid w:val="00697545"/>
    <w:rsid w:val="006A0079"/>
    <w:rsid w:val="006A0D89"/>
    <w:rsid w:val="006A2B0C"/>
    <w:rsid w:val="006A3908"/>
    <w:rsid w:val="006A55B3"/>
    <w:rsid w:val="006B74BE"/>
    <w:rsid w:val="006B7BC4"/>
    <w:rsid w:val="006D61C5"/>
    <w:rsid w:val="006D6793"/>
    <w:rsid w:val="006D79C2"/>
    <w:rsid w:val="006E098E"/>
    <w:rsid w:val="006E4194"/>
    <w:rsid w:val="006F23A3"/>
    <w:rsid w:val="006F47BB"/>
    <w:rsid w:val="006F52E2"/>
    <w:rsid w:val="00704EAA"/>
    <w:rsid w:val="007052A8"/>
    <w:rsid w:val="00705AC2"/>
    <w:rsid w:val="00725DAE"/>
    <w:rsid w:val="00726E6F"/>
    <w:rsid w:val="007301C5"/>
    <w:rsid w:val="007335CE"/>
    <w:rsid w:val="007337F5"/>
    <w:rsid w:val="00742A2E"/>
    <w:rsid w:val="007510F2"/>
    <w:rsid w:val="0077309F"/>
    <w:rsid w:val="00793BDA"/>
    <w:rsid w:val="007951F7"/>
    <w:rsid w:val="0079576C"/>
    <w:rsid w:val="00797D23"/>
    <w:rsid w:val="007A61AB"/>
    <w:rsid w:val="007A7431"/>
    <w:rsid w:val="007B021C"/>
    <w:rsid w:val="007B2DBC"/>
    <w:rsid w:val="007D0B2E"/>
    <w:rsid w:val="007D1D68"/>
    <w:rsid w:val="007D30E5"/>
    <w:rsid w:val="007E2269"/>
    <w:rsid w:val="007E6722"/>
    <w:rsid w:val="007F215D"/>
    <w:rsid w:val="007F3326"/>
    <w:rsid w:val="007F3AA9"/>
    <w:rsid w:val="007F7637"/>
    <w:rsid w:val="00811B11"/>
    <w:rsid w:val="00812E54"/>
    <w:rsid w:val="00815015"/>
    <w:rsid w:val="008206B1"/>
    <w:rsid w:val="0083644B"/>
    <w:rsid w:val="00844745"/>
    <w:rsid w:val="0086386D"/>
    <w:rsid w:val="008707A1"/>
    <w:rsid w:val="00873A5A"/>
    <w:rsid w:val="00882143"/>
    <w:rsid w:val="00886C66"/>
    <w:rsid w:val="00891892"/>
    <w:rsid w:val="008A5FB4"/>
    <w:rsid w:val="008B1ED9"/>
    <w:rsid w:val="008B54BF"/>
    <w:rsid w:val="008B6CA2"/>
    <w:rsid w:val="008C144C"/>
    <w:rsid w:val="008C4D88"/>
    <w:rsid w:val="008C4F41"/>
    <w:rsid w:val="008C7F17"/>
    <w:rsid w:val="008D03EE"/>
    <w:rsid w:val="008E0916"/>
    <w:rsid w:val="008E1C5E"/>
    <w:rsid w:val="008E5CF9"/>
    <w:rsid w:val="008F1E7C"/>
    <w:rsid w:val="008F2736"/>
    <w:rsid w:val="008F3297"/>
    <w:rsid w:val="008F3870"/>
    <w:rsid w:val="008F69C8"/>
    <w:rsid w:val="0090210A"/>
    <w:rsid w:val="00903AAE"/>
    <w:rsid w:val="00905FD4"/>
    <w:rsid w:val="00907863"/>
    <w:rsid w:val="0091141A"/>
    <w:rsid w:val="00911654"/>
    <w:rsid w:val="00911CD6"/>
    <w:rsid w:val="009129B0"/>
    <w:rsid w:val="00920C27"/>
    <w:rsid w:val="00926C94"/>
    <w:rsid w:val="00927178"/>
    <w:rsid w:val="00930C7C"/>
    <w:rsid w:val="00936891"/>
    <w:rsid w:val="00951E48"/>
    <w:rsid w:val="0096090D"/>
    <w:rsid w:val="00961404"/>
    <w:rsid w:val="00965EEB"/>
    <w:rsid w:val="00972E5D"/>
    <w:rsid w:val="0097739D"/>
    <w:rsid w:val="00981192"/>
    <w:rsid w:val="0098727D"/>
    <w:rsid w:val="00991C4C"/>
    <w:rsid w:val="0099422B"/>
    <w:rsid w:val="00994A2B"/>
    <w:rsid w:val="009954BB"/>
    <w:rsid w:val="009968E5"/>
    <w:rsid w:val="009A7067"/>
    <w:rsid w:val="009B0C1A"/>
    <w:rsid w:val="009C1CFB"/>
    <w:rsid w:val="009E2927"/>
    <w:rsid w:val="009E46A3"/>
    <w:rsid w:val="009E7B4E"/>
    <w:rsid w:val="009F2C3A"/>
    <w:rsid w:val="00A018CB"/>
    <w:rsid w:val="00A03B11"/>
    <w:rsid w:val="00A11EDF"/>
    <w:rsid w:val="00A3333B"/>
    <w:rsid w:val="00A36B3B"/>
    <w:rsid w:val="00A62A51"/>
    <w:rsid w:val="00A7537E"/>
    <w:rsid w:val="00A80524"/>
    <w:rsid w:val="00A80A6F"/>
    <w:rsid w:val="00A83116"/>
    <w:rsid w:val="00A974F3"/>
    <w:rsid w:val="00A97534"/>
    <w:rsid w:val="00AA1EA4"/>
    <w:rsid w:val="00AC7B38"/>
    <w:rsid w:val="00AC7D3B"/>
    <w:rsid w:val="00AD23F7"/>
    <w:rsid w:val="00AD615A"/>
    <w:rsid w:val="00AD6FB2"/>
    <w:rsid w:val="00AE13C7"/>
    <w:rsid w:val="00AE38C8"/>
    <w:rsid w:val="00AF03EB"/>
    <w:rsid w:val="00AF04F2"/>
    <w:rsid w:val="00AF68A0"/>
    <w:rsid w:val="00B0362C"/>
    <w:rsid w:val="00B06BE5"/>
    <w:rsid w:val="00B14ED6"/>
    <w:rsid w:val="00B16DDF"/>
    <w:rsid w:val="00B1751E"/>
    <w:rsid w:val="00B227CA"/>
    <w:rsid w:val="00B23741"/>
    <w:rsid w:val="00B239D3"/>
    <w:rsid w:val="00B278ED"/>
    <w:rsid w:val="00B34375"/>
    <w:rsid w:val="00B349B1"/>
    <w:rsid w:val="00B4263C"/>
    <w:rsid w:val="00B459ED"/>
    <w:rsid w:val="00B5329B"/>
    <w:rsid w:val="00B61451"/>
    <w:rsid w:val="00B62CF4"/>
    <w:rsid w:val="00B64931"/>
    <w:rsid w:val="00B65B70"/>
    <w:rsid w:val="00B71904"/>
    <w:rsid w:val="00B719CC"/>
    <w:rsid w:val="00B72296"/>
    <w:rsid w:val="00B72E12"/>
    <w:rsid w:val="00B730BE"/>
    <w:rsid w:val="00B7681C"/>
    <w:rsid w:val="00B805E9"/>
    <w:rsid w:val="00B8117E"/>
    <w:rsid w:val="00B85E7A"/>
    <w:rsid w:val="00B970D4"/>
    <w:rsid w:val="00BA1F35"/>
    <w:rsid w:val="00BA270C"/>
    <w:rsid w:val="00BB082A"/>
    <w:rsid w:val="00BB4B5C"/>
    <w:rsid w:val="00BC0CF9"/>
    <w:rsid w:val="00BC343F"/>
    <w:rsid w:val="00BD57DC"/>
    <w:rsid w:val="00BD7B19"/>
    <w:rsid w:val="00BE01F6"/>
    <w:rsid w:val="00BE125B"/>
    <w:rsid w:val="00BE2D4E"/>
    <w:rsid w:val="00BE4BE6"/>
    <w:rsid w:val="00BF177F"/>
    <w:rsid w:val="00BF2070"/>
    <w:rsid w:val="00BF2375"/>
    <w:rsid w:val="00C00400"/>
    <w:rsid w:val="00C0432A"/>
    <w:rsid w:val="00C139E2"/>
    <w:rsid w:val="00C13CCA"/>
    <w:rsid w:val="00C22B4A"/>
    <w:rsid w:val="00C275D5"/>
    <w:rsid w:val="00C40ACB"/>
    <w:rsid w:val="00C42444"/>
    <w:rsid w:val="00C45C45"/>
    <w:rsid w:val="00C555C4"/>
    <w:rsid w:val="00C56FB0"/>
    <w:rsid w:val="00C61115"/>
    <w:rsid w:val="00C64307"/>
    <w:rsid w:val="00C8259F"/>
    <w:rsid w:val="00C83AAC"/>
    <w:rsid w:val="00C876D2"/>
    <w:rsid w:val="00CA1C28"/>
    <w:rsid w:val="00CA4305"/>
    <w:rsid w:val="00CA6098"/>
    <w:rsid w:val="00CA7AF0"/>
    <w:rsid w:val="00CA7D1D"/>
    <w:rsid w:val="00CC0985"/>
    <w:rsid w:val="00CC42C1"/>
    <w:rsid w:val="00CC5E58"/>
    <w:rsid w:val="00CD61D4"/>
    <w:rsid w:val="00CD78FC"/>
    <w:rsid w:val="00CE00A9"/>
    <w:rsid w:val="00CE556D"/>
    <w:rsid w:val="00CE6757"/>
    <w:rsid w:val="00CF4B10"/>
    <w:rsid w:val="00D01399"/>
    <w:rsid w:val="00D0494E"/>
    <w:rsid w:val="00D04CD1"/>
    <w:rsid w:val="00D05AE6"/>
    <w:rsid w:val="00D078F5"/>
    <w:rsid w:val="00D21899"/>
    <w:rsid w:val="00D2307F"/>
    <w:rsid w:val="00D24758"/>
    <w:rsid w:val="00D30F64"/>
    <w:rsid w:val="00D375ED"/>
    <w:rsid w:val="00D37661"/>
    <w:rsid w:val="00D411AB"/>
    <w:rsid w:val="00D4761F"/>
    <w:rsid w:val="00D47F31"/>
    <w:rsid w:val="00D5160B"/>
    <w:rsid w:val="00D52D86"/>
    <w:rsid w:val="00D62D75"/>
    <w:rsid w:val="00D7526F"/>
    <w:rsid w:val="00D8043E"/>
    <w:rsid w:val="00D8122F"/>
    <w:rsid w:val="00D92256"/>
    <w:rsid w:val="00DA764B"/>
    <w:rsid w:val="00DB3269"/>
    <w:rsid w:val="00DB59D0"/>
    <w:rsid w:val="00DC1F65"/>
    <w:rsid w:val="00DC2769"/>
    <w:rsid w:val="00DC7B53"/>
    <w:rsid w:val="00DD58D2"/>
    <w:rsid w:val="00DD65FC"/>
    <w:rsid w:val="00DE2876"/>
    <w:rsid w:val="00DE622D"/>
    <w:rsid w:val="00DE64E8"/>
    <w:rsid w:val="00DF18F9"/>
    <w:rsid w:val="00DF44E3"/>
    <w:rsid w:val="00E13545"/>
    <w:rsid w:val="00E14410"/>
    <w:rsid w:val="00E21C5D"/>
    <w:rsid w:val="00E220BC"/>
    <w:rsid w:val="00E22D32"/>
    <w:rsid w:val="00E23ECF"/>
    <w:rsid w:val="00E2427D"/>
    <w:rsid w:val="00E26BE0"/>
    <w:rsid w:val="00E276F3"/>
    <w:rsid w:val="00E33597"/>
    <w:rsid w:val="00E41A7C"/>
    <w:rsid w:val="00E41CBB"/>
    <w:rsid w:val="00E43658"/>
    <w:rsid w:val="00E577D3"/>
    <w:rsid w:val="00E625A2"/>
    <w:rsid w:val="00E626ED"/>
    <w:rsid w:val="00E66E4A"/>
    <w:rsid w:val="00E83EB2"/>
    <w:rsid w:val="00E85C08"/>
    <w:rsid w:val="00E86727"/>
    <w:rsid w:val="00E92445"/>
    <w:rsid w:val="00EA05D6"/>
    <w:rsid w:val="00EA4592"/>
    <w:rsid w:val="00EB56DC"/>
    <w:rsid w:val="00EB71D6"/>
    <w:rsid w:val="00EC1766"/>
    <w:rsid w:val="00EC1DB7"/>
    <w:rsid w:val="00EC21A2"/>
    <w:rsid w:val="00EC479F"/>
    <w:rsid w:val="00EC49D3"/>
    <w:rsid w:val="00ED02A8"/>
    <w:rsid w:val="00ED09CB"/>
    <w:rsid w:val="00EE308B"/>
    <w:rsid w:val="00EE3EC0"/>
    <w:rsid w:val="00EE5F7A"/>
    <w:rsid w:val="00EE6551"/>
    <w:rsid w:val="00EE6867"/>
    <w:rsid w:val="00EF2ABC"/>
    <w:rsid w:val="00F001B1"/>
    <w:rsid w:val="00F01468"/>
    <w:rsid w:val="00F10B83"/>
    <w:rsid w:val="00F13528"/>
    <w:rsid w:val="00F2605E"/>
    <w:rsid w:val="00F27DC6"/>
    <w:rsid w:val="00F35ECA"/>
    <w:rsid w:val="00F379F6"/>
    <w:rsid w:val="00F423BA"/>
    <w:rsid w:val="00F47755"/>
    <w:rsid w:val="00F47B22"/>
    <w:rsid w:val="00F51403"/>
    <w:rsid w:val="00F52E32"/>
    <w:rsid w:val="00F5344F"/>
    <w:rsid w:val="00F543D0"/>
    <w:rsid w:val="00F57CAB"/>
    <w:rsid w:val="00F60D0C"/>
    <w:rsid w:val="00F6106A"/>
    <w:rsid w:val="00F70F4B"/>
    <w:rsid w:val="00F7229B"/>
    <w:rsid w:val="00F74028"/>
    <w:rsid w:val="00F768A9"/>
    <w:rsid w:val="00F90B34"/>
    <w:rsid w:val="00F972D6"/>
    <w:rsid w:val="00FB1516"/>
    <w:rsid w:val="00FB2626"/>
    <w:rsid w:val="00FC1798"/>
    <w:rsid w:val="00FD2320"/>
    <w:rsid w:val="00FD2F56"/>
    <w:rsid w:val="00FD6D02"/>
    <w:rsid w:val="00FE0FA1"/>
    <w:rsid w:val="00FE35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99"/>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1899">
      <w:bodyDiv w:val="1"/>
      <w:marLeft w:val="0"/>
      <w:marRight w:val="0"/>
      <w:marTop w:val="0"/>
      <w:marBottom w:val="0"/>
      <w:divBdr>
        <w:top w:val="none" w:sz="0" w:space="0" w:color="auto"/>
        <w:left w:val="none" w:sz="0" w:space="0" w:color="auto"/>
        <w:bottom w:val="none" w:sz="0" w:space="0" w:color="auto"/>
        <w:right w:val="none" w:sz="0" w:space="0" w:color="auto"/>
      </w:divBdr>
    </w:div>
    <w:div w:id="25832402">
      <w:bodyDiv w:val="1"/>
      <w:marLeft w:val="0"/>
      <w:marRight w:val="0"/>
      <w:marTop w:val="0"/>
      <w:marBottom w:val="0"/>
      <w:divBdr>
        <w:top w:val="none" w:sz="0" w:space="0" w:color="auto"/>
        <w:left w:val="none" w:sz="0" w:space="0" w:color="auto"/>
        <w:bottom w:val="none" w:sz="0" w:space="0" w:color="auto"/>
        <w:right w:val="none" w:sz="0" w:space="0" w:color="auto"/>
      </w:divBdr>
    </w:div>
    <w:div w:id="52891947">
      <w:bodyDiv w:val="1"/>
      <w:marLeft w:val="0"/>
      <w:marRight w:val="0"/>
      <w:marTop w:val="0"/>
      <w:marBottom w:val="0"/>
      <w:divBdr>
        <w:top w:val="none" w:sz="0" w:space="0" w:color="auto"/>
        <w:left w:val="none" w:sz="0" w:space="0" w:color="auto"/>
        <w:bottom w:val="none" w:sz="0" w:space="0" w:color="auto"/>
        <w:right w:val="none" w:sz="0" w:space="0" w:color="auto"/>
      </w:divBdr>
    </w:div>
    <w:div w:id="82261017">
      <w:bodyDiv w:val="1"/>
      <w:marLeft w:val="0"/>
      <w:marRight w:val="0"/>
      <w:marTop w:val="0"/>
      <w:marBottom w:val="0"/>
      <w:divBdr>
        <w:top w:val="none" w:sz="0" w:space="0" w:color="auto"/>
        <w:left w:val="none" w:sz="0" w:space="0" w:color="auto"/>
        <w:bottom w:val="none" w:sz="0" w:space="0" w:color="auto"/>
        <w:right w:val="none" w:sz="0" w:space="0" w:color="auto"/>
      </w:divBdr>
    </w:div>
    <w:div w:id="200288902">
      <w:bodyDiv w:val="1"/>
      <w:marLeft w:val="0"/>
      <w:marRight w:val="0"/>
      <w:marTop w:val="0"/>
      <w:marBottom w:val="0"/>
      <w:divBdr>
        <w:top w:val="none" w:sz="0" w:space="0" w:color="auto"/>
        <w:left w:val="none" w:sz="0" w:space="0" w:color="auto"/>
        <w:bottom w:val="none" w:sz="0" w:space="0" w:color="auto"/>
        <w:right w:val="none" w:sz="0" w:space="0" w:color="auto"/>
      </w:divBdr>
    </w:div>
    <w:div w:id="256982307">
      <w:bodyDiv w:val="1"/>
      <w:marLeft w:val="0"/>
      <w:marRight w:val="0"/>
      <w:marTop w:val="0"/>
      <w:marBottom w:val="0"/>
      <w:divBdr>
        <w:top w:val="none" w:sz="0" w:space="0" w:color="auto"/>
        <w:left w:val="none" w:sz="0" w:space="0" w:color="auto"/>
        <w:bottom w:val="none" w:sz="0" w:space="0" w:color="auto"/>
        <w:right w:val="none" w:sz="0" w:space="0" w:color="auto"/>
      </w:divBdr>
    </w:div>
    <w:div w:id="275984079">
      <w:bodyDiv w:val="1"/>
      <w:marLeft w:val="0"/>
      <w:marRight w:val="0"/>
      <w:marTop w:val="0"/>
      <w:marBottom w:val="0"/>
      <w:divBdr>
        <w:top w:val="none" w:sz="0" w:space="0" w:color="auto"/>
        <w:left w:val="none" w:sz="0" w:space="0" w:color="auto"/>
        <w:bottom w:val="none" w:sz="0" w:space="0" w:color="auto"/>
        <w:right w:val="none" w:sz="0" w:space="0" w:color="auto"/>
      </w:divBdr>
    </w:div>
    <w:div w:id="315645256">
      <w:bodyDiv w:val="1"/>
      <w:marLeft w:val="0"/>
      <w:marRight w:val="0"/>
      <w:marTop w:val="0"/>
      <w:marBottom w:val="0"/>
      <w:divBdr>
        <w:top w:val="none" w:sz="0" w:space="0" w:color="auto"/>
        <w:left w:val="none" w:sz="0" w:space="0" w:color="auto"/>
        <w:bottom w:val="none" w:sz="0" w:space="0" w:color="auto"/>
        <w:right w:val="none" w:sz="0" w:space="0" w:color="auto"/>
      </w:divBdr>
    </w:div>
    <w:div w:id="325476914">
      <w:bodyDiv w:val="1"/>
      <w:marLeft w:val="0"/>
      <w:marRight w:val="0"/>
      <w:marTop w:val="0"/>
      <w:marBottom w:val="0"/>
      <w:divBdr>
        <w:top w:val="none" w:sz="0" w:space="0" w:color="auto"/>
        <w:left w:val="none" w:sz="0" w:space="0" w:color="auto"/>
        <w:bottom w:val="none" w:sz="0" w:space="0" w:color="auto"/>
        <w:right w:val="none" w:sz="0" w:space="0" w:color="auto"/>
      </w:divBdr>
    </w:div>
    <w:div w:id="357121348">
      <w:bodyDiv w:val="1"/>
      <w:marLeft w:val="0"/>
      <w:marRight w:val="0"/>
      <w:marTop w:val="0"/>
      <w:marBottom w:val="0"/>
      <w:divBdr>
        <w:top w:val="none" w:sz="0" w:space="0" w:color="auto"/>
        <w:left w:val="none" w:sz="0" w:space="0" w:color="auto"/>
        <w:bottom w:val="none" w:sz="0" w:space="0" w:color="auto"/>
        <w:right w:val="none" w:sz="0" w:space="0" w:color="auto"/>
      </w:divBdr>
    </w:div>
    <w:div w:id="386075262">
      <w:bodyDiv w:val="1"/>
      <w:marLeft w:val="0"/>
      <w:marRight w:val="0"/>
      <w:marTop w:val="0"/>
      <w:marBottom w:val="0"/>
      <w:divBdr>
        <w:top w:val="none" w:sz="0" w:space="0" w:color="auto"/>
        <w:left w:val="none" w:sz="0" w:space="0" w:color="auto"/>
        <w:bottom w:val="none" w:sz="0" w:space="0" w:color="auto"/>
        <w:right w:val="none" w:sz="0" w:space="0" w:color="auto"/>
      </w:divBdr>
    </w:div>
    <w:div w:id="387143696">
      <w:bodyDiv w:val="1"/>
      <w:marLeft w:val="0"/>
      <w:marRight w:val="0"/>
      <w:marTop w:val="0"/>
      <w:marBottom w:val="0"/>
      <w:divBdr>
        <w:top w:val="none" w:sz="0" w:space="0" w:color="auto"/>
        <w:left w:val="none" w:sz="0" w:space="0" w:color="auto"/>
        <w:bottom w:val="none" w:sz="0" w:space="0" w:color="auto"/>
        <w:right w:val="none" w:sz="0" w:space="0" w:color="auto"/>
      </w:divBdr>
    </w:div>
    <w:div w:id="387917935">
      <w:bodyDiv w:val="1"/>
      <w:marLeft w:val="0"/>
      <w:marRight w:val="0"/>
      <w:marTop w:val="0"/>
      <w:marBottom w:val="0"/>
      <w:divBdr>
        <w:top w:val="none" w:sz="0" w:space="0" w:color="auto"/>
        <w:left w:val="none" w:sz="0" w:space="0" w:color="auto"/>
        <w:bottom w:val="none" w:sz="0" w:space="0" w:color="auto"/>
        <w:right w:val="none" w:sz="0" w:space="0" w:color="auto"/>
      </w:divBdr>
    </w:div>
    <w:div w:id="418793420">
      <w:bodyDiv w:val="1"/>
      <w:marLeft w:val="0"/>
      <w:marRight w:val="0"/>
      <w:marTop w:val="0"/>
      <w:marBottom w:val="0"/>
      <w:divBdr>
        <w:top w:val="none" w:sz="0" w:space="0" w:color="auto"/>
        <w:left w:val="none" w:sz="0" w:space="0" w:color="auto"/>
        <w:bottom w:val="none" w:sz="0" w:space="0" w:color="auto"/>
        <w:right w:val="none" w:sz="0" w:space="0" w:color="auto"/>
      </w:divBdr>
    </w:div>
    <w:div w:id="428936575">
      <w:bodyDiv w:val="1"/>
      <w:marLeft w:val="0"/>
      <w:marRight w:val="0"/>
      <w:marTop w:val="0"/>
      <w:marBottom w:val="0"/>
      <w:divBdr>
        <w:top w:val="none" w:sz="0" w:space="0" w:color="auto"/>
        <w:left w:val="none" w:sz="0" w:space="0" w:color="auto"/>
        <w:bottom w:val="none" w:sz="0" w:space="0" w:color="auto"/>
        <w:right w:val="none" w:sz="0" w:space="0" w:color="auto"/>
      </w:divBdr>
    </w:div>
    <w:div w:id="442069744">
      <w:bodyDiv w:val="1"/>
      <w:marLeft w:val="0"/>
      <w:marRight w:val="0"/>
      <w:marTop w:val="0"/>
      <w:marBottom w:val="0"/>
      <w:divBdr>
        <w:top w:val="none" w:sz="0" w:space="0" w:color="auto"/>
        <w:left w:val="none" w:sz="0" w:space="0" w:color="auto"/>
        <w:bottom w:val="none" w:sz="0" w:space="0" w:color="auto"/>
        <w:right w:val="none" w:sz="0" w:space="0" w:color="auto"/>
      </w:divBdr>
    </w:div>
    <w:div w:id="460728676">
      <w:bodyDiv w:val="1"/>
      <w:marLeft w:val="0"/>
      <w:marRight w:val="0"/>
      <w:marTop w:val="0"/>
      <w:marBottom w:val="0"/>
      <w:divBdr>
        <w:top w:val="none" w:sz="0" w:space="0" w:color="auto"/>
        <w:left w:val="none" w:sz="0" w:space="0" w:color="auto"/>
        <w:bottom w:val="none" w:sz="0" w:space="0" w:color="auto"/>
        <w:right w:val="none" w:sz="0" w:space="0" w:color="auto"/>
      </w:divBdr>
    </w:div>
    <w:div w:id="479614150">
      <w:bodyDiv w:val="1"/>
      <w:marLeft w:val="0"/>
      <w:marRight w:val="0"/>
      <w:marTop w:val="0"/>
      <w:marBottom w:val="0"/>
      <w:divBdr>
        <w:top w:val="none" w:sz="0" w:space="0" w:color="auto"/>
        <w:left w:val="none" w:sz="0" w:space="0" w:color="auto"/>
        <w:bottom w:val="none" w:sz="0" w:space="0" w:color="auto"/>
        <w:right w:val="none" w:sz="0" w:space="0" w:color="auto"/>
      </w:divBdr>
    </w:div>
    <w:div w:id="527915037">
      <w:bodyDiv w:val="1"/>
      <w:marLeft w:val="0"/>
      <w:marRight w:val="0"/>
      <w:marTop w:val="0"/>
      <w:marBottom w:val="0"/>
      <w:divBdr>
        <w:top w:val="none" w:sz="0" w:space="0" w:color="auto"/>
        <w:left w:val="none" w:sz="0" w:space="0" w:color="auto"/>
        <w:bottom w:val="none" w:sz="0" w:space="0" w:color="auto"/>
        <w:right w:val="none" w:sz="0" w:space="0" w:color="auto"/>
      </w:divBdr>
    </w:div>
    <w:div w:id="567571429">
      <w:bodyDiv w:val="1"/>
      <w:marLeft w:val="0"/>
      <w:marRight w:val="0"/>
      <w:marTop w:val="0"/>
      <w:marBottom w:val="0"/>
      <w:divBdr>
        <w:top w:val="none" w:sz="0" w:space="0" w:color="auto"/>
        <w:left w:val="none" w:sz="0" w:space="0" w:color="auto"/>
        <w:bottom w:val="none" w:sz="0" w:space="0" w:color="auto"/>
        <w:right w:val="none" w:sz="0" w:space="0" w:color="auto"/>
      </w:divBdr>
    </w:div>
    <w:div w:id="629936703">
      <w:bodyDiv w:val="1"/>
      <w:marLeft w:val="0"/>
      <w:marRight w:val="0"/>
      <w:marTop w:val="0"/>
      <w:marBottom w:val="0"/>
      <w:divBdr>
        <w:top w:val="none" w:sz="0" w:space="0" w:color="auto"/>
        <w:left w:val="none" w:sz="0" w:space="0" w:color="auto"/>
        <w:bottom w:val="none" w:sz="0" w:space="0" w:color="auto"/>
        <w:right w:val="none" w:sz="0" w:space="0" w:color="auto"/>
      </w:divBdr>
    </w:div>
    <w:div w:id="670567540">
      <w:bodyDiv w:val="1"/>
      <w:marLeft w:val="0"/>
      <w:marRight w:val="0"/>
      <w:marTop w:val="0"/>
      <w:marBottom w:val="0"/>
      <w:divBdr>
        <w:top w:val="none" w:sz="0" w:space="0" w:color="auto"/>
        <w:left w:val="none" w:sz="0" w:space="0" w:color="auto"/>
        <w:bottom w:val="none" w:sz="0" w:space="0" w:color="auto"/>
        <w:right w:val="none" w:sz="0" w:space="0" w:color="auto"/>
      </w:divBdr>
    </w:div>
    <w:div w:id="676470266">
      <w:bodyDiv w:val="1"/>
      <w:marLeft w:val="0"/>
      <w:marRight w:val="0"/>
      <w:marTop w:val="0"/>
      <w:marBottom w:val="0"/>
      <w:divBdr>
        <w:top w:val="none" w:sz="0" w:space="0" w:color="auto"/>
        <w:left w:val="none" w:sz="0" w:space="0" w:color="auto"/>
        <w:bottom w:val="none" w:sz="0" w:space="0" w:color="auto"/>
        <w:right w:val="none" w:sz="0" w:space="0" w:color="auto"/>
      </w:divBdr>
    </w:div>
    <w:div w:id="709304045">
      <w:bodyDiv w:val="1"/>
      <w:marLeft w:val="0"/>
      <w:marRight w:val="0"/>
      <w:marTop w:val="0"/>
      <w:marBottom w:val="0"/>
      <w:divBdr>
        <w:top w:val="none" w:sz="0" w:space="0" w:color="auto"/>
        <w:left w:val="none" w:sz="0" w:space="0" w:color="auto"/>
        <w:bottom w:val="none" w:sz="0" w:space="0" w:color="auto"/>
        <w:right w:val="none" w:sz="0" w:space="0" w:color="auto"/>
      </w:divBdr>
    </w:div>
    <w:div w:id="830874209">
      <w:bodyDiv w:val="1"/>
      <w:marLeft w:val="0"/>
      <w:marRight w:val="0"/>
      <w:marTop w:val="0"/>
      <w:marBottom w:val="0"/>
      <w:divBdr>
        <w:top w:val="none" w:sz="0" w:space="0" w:color="auto"/>
        <w:left w:val="none" w:sz="0" w:space="0" w:color="auto"/>
        <w:bottom w:val="none" w:sz="0" w:space="0" w:color="auto"/>
        <w:right w:val="none" w:sz="0" w:space="0" w:color="auto"/>
      </w:divBdr>
    </w:div>
    <w:div w:id="851992161">
      <w:bodyDiv w:val="1"/>
      <w:marLeft w:val="0"/>
      <w:marRight w:val="0"/>
      <w:marTop w:val="0"/>
      <w:marBottom w:val="0"/>
      <w:divBdr>
        <w:top w:val="none" w:sz="0" w:space="0" w:color="auto"/>
        <w:left w:val="none" w:sz="0" w:space="0" w:color="auto"/>
        <w:bottom w:val="none" w:sz="0" w:space="0" w:color="auto"/>
        <w:right w:val="none" w:sz="0" w:space="0" w:color="auto"/>
      </w:divBdr>
    </w:div>
    <w:div w:id="900020343">
      <w:bodyDiv w:val="1"/>
      <w:marLeft w:val="0"/>
      <w:marRight w:val="0"/>
      <w:marTop w:val="0"/>
      <w:marBottom w:val="0"/>
      <w:divBdr>
        <w:top w:val="none" w:sz="0" w:space="0" w:color="auto"/>
        <w:left w:val="none" w:sz="0" w:space="0" w:color="auto"/>
        <w:bottom w:val="none" w:sz="0" w:space="0" w:color="auto"/>
        <w:right w:val="none" w:sz="0" w:space="0" w:color="auto"/>
      </w:divBdr>
    </w:div>
    <w:div w:id="923730879">
      <w:bodyDiv w:val="1"/>
      <w:marLeft w:val="0"/>
      <w:marRight w:val="0"/>
      <w:marTop w:val="0"/>
      <w:marBottom w:val="0"/>
      <w:divBdr>
        <w:top w:val="none" w:sz="0" w:space="0" w:color="auto"/>
        <w:left w:val="none" w:sz="0" w:space="0" w:color="auto"/>
        <w:bottom w:val="none" w:sz="0" w:space="0" w:color="auto"/>
        <w:right w:val="none" w:sz="0" w:space="0" w:color="auto"/>
      </w:divBdr>
    </w:div>
    <w:div w:id="950935493">
      <w:bodyDiv w:val="1"/>
      <w:marLeft w:val="0"/>
      <w:marRight w:val="0"/>
      <w:marTop w:val="0"/>
      <w:marBottom w:val="0"/>
      <w:divBdr>
        <w:top w:val="none" w:sz="0" w:space="0" w:color="auto"/>
        <w:left w:val="none" w:sz="0" w:space="0" w:color="auto"/>
        <w:bottom w:val="none" w:sz="0" w:space="0" w:color="auto"/>
        <w:right w:val="none" w:sz="0" w:space="0" w:color="auto"/>
      </w:divBdr>
    </w:div>
    <w:div w:id="967318608">
      <w:bodyDiv w:val="1"/>
      <w:marLeft w:val="0"/>
      <w:marRight w:val="0"/>
      <w:marTop w:val="0"/>
      <w:marBottom w:val="0"/>
      <w:divBdr>
        <w:top w:val="none" w:sz="0" w:space="0" w:color="auto"/>
        <w:left w:val="none" w:sz="0" w:space="0" w:color="auto"/>
        <w:bottom w:val="none" w:sz="0" w:space="0" w:color="auto"/>
        <w:right w:val="none" w:sz="0" w:space="0" w:color="auto"/>
      </w:divBdr>
    </w:div>
    <w:div w:id="1002274321">
      <w:bodyDiv w:val="1"/>
      <w:marLeft w:val="0"/>
      <w:marRight w:val="0"/>
      <w:marTop w:val="0"/>
      <w:marBottom w:val="0"/>
      <w:divBdr>
        <w:top w:val="none" w:sz="0" w:space="0" w:color="auto"/>
        <w:left w:val="none" w:sz="0" w:space="0" w:color="auto"/>
        <w:bottom w:val="none" w:sz="0" w:space="0" w:color="auto"/>
        <w:right w:val="none" w:sz="0" w:space="0" w:color="auto"/>
      </w:divBdr>
    </w:div>
    <w:div w:id="1081147540">
      <w:bodyDiv w:val="1"/>
      <w:marLeft w:val="0"/>
      <w:marRight w:val="0"/>
      <w:marTop w:val="0"/>
      <w:marBottom w:val="0"/>
      <w:divBdr>
        <w:top w:val="none" w:sz="0" w:space="0" w:color="auto"/>
        <w:left w:val="none" w:sz="0" w:space="0" w:color="auto"/>
        <w:bottom w:val="none" w:sz="0" w:space="0" w:color="auto"/>
        <w:right w:val="none" w:sz="0" w:space="0" w:color="auto"/>
      </w:divBdr>
    </w:div>
    <w:div w:id="1097404351">
      <w:bodyDiv w:val="1"/>
      <w:marLeft w:val="0"/>
      <w:marRight w:val="0"/>
      <w:marTop w:val="0"/>
      <w:marBottom w:val="0"/>
      <w:divBdr>
        <w:top w:val="none" w:sz="0" w:space="0" w:color="auto"/>
        <w:left w:val="none" w:sz="0" w:space="0" w:color="auto"/>
        <w:bottom w:val="none" w:sz="0" w:space="0" w:color="auto"/>
        <w:right w:val="none" w:sz="0" w:space="0" w:color="auto"/>
      </w:divBdr>
    </w:div>
    <w:div w:id="1103186831">
      <w:bodyDiv w:val="1"/>
      <w:marLeft w:val="0"/>
      <w:marRight w:val="0"/>
      <w:marTop w:val="0"/>
      <w:marBottom w:val="0"/>
      <w:divBdr>
        <w:top w:val="none" w:sz="0" w:space="0" w:color="auto"/>
        <w:left w:val="none" w:sz="0" w:space="0" w:color="auto"/>
        <w:bottom w:val="none" w:sz="0" w:space="0" w:color="auto"/>
        <w:right w:val="none" w:sz="0" w:space="0" w:color="auto"/>
      </w:divBdr>
    </w:div>
    <w:div w:id="1111439129">
      <w:bodyDiv w:val="1"/>
      <w:marLeft w:val="0"/>
      <w:marRight w:val="0"/>
      <w:marTop w:val="0"/>
      <w:marBottom w:val="0"/>
      <w:divBdr>
        <w:top w:val="none" w:sz="0" w:space="0" w:color="auto"/>
        <w:left w:val="none" w:sz="0" w:space="0" w:color="auto"/>
        <w:bottom w:val="none" w:sz="0" w:space="0" w:color="auto"/>
        <w:right w:val="none" w:sz="0" w:space="0" w:color="auto"/>
      </w:divBdr>
    </w:div>
    <w:div w:id="1146387083">
      <w:bodyDiv w:val="1"/>
      <w:marLeft w:val="0"/>
      <w:marRight w:val="0"/>
      <w:marTop w:val="0"/>
      <w:marBottom w:val="0"/>
      <w:divBdr>
        <w:top w:val="none" w:sz="0" w:space="0" w:color="auto"/>
        <w:left w:val="none" w:sz="0" w:space="0" w:color="auto"/>
        <w:bottom w:val="none" w:sz="0" w:space="0" w:color="auto"/>
        <w:right w:val="none" w:sz="0" w:space="0" w:color="auto"/>
      </w:divBdr>
    </w:div>
    <w:div w:id="1163740282">
      <w:bodyDiv w:val="1"/>
      <w:marLeft w:val="0"/>
      <w:marRight w:val="0"/>
      <w:marTop w:val="0"/>
      <w:marBottom w:val="0"/>
      <w:divBdr>
        <w:top w:val="none" w:sz="0" w:space="0" w:color="auto"/>
        <w:left w:val="none" w:sz="0" w:space="0" w:color="auto"/>
        <w:bottom w:val="none" w:sz="0" w:space="0" w:color="auto"/>
        <w:right w:val="none" w:sz="0" w:space="0" w:color="auto"/>
      </w:divBdr>
    </w:div>
    <w:div w:id="1170172437">
      <w:bodyDiv w:val="1"/>
      <w:marLeft w:val="0"/>
      <w:marRight w:val="0"/>
      <w:marTop w:val="0"/>
      <w:marBottom w:val="0"/>
      <w:divBdr>
        <w:top w:val="none" w:sz="0" w:space="0" w:color="auto"/>
        <w:left w:val="none" w:sz="0" w:space="0" w:color="auto"/>
        <w:bottom w:val="none" w:sz="0" w:space="0" w:color="auto"/>
        <w:right w:val="none" w:sz="0" w:space="0" w:color="auto"/>
      </w:divBdr>
    </w:div>
    <w:div w:id="1285118722">
      <w:bodyDiv w:val="1"/>
      <w:marLeft w:val="0"/>
      <w:marRight w:val="0"/>
      <w:marTop w:val="0"/>
      <w:marBottom w:val="0"/>
      <w:divBdr>
        <w:top w:val="none" w:sz="0" w:space="0" w:color="auto"/>
        <w:left w:val="none" w:sz="0" w:space="0" w:color="auto"/>
        <w:bottom w:val="none" w:sz="0" w:space="0" w:color="auto"/>
        <w:right w:val="none" w:sz="0" w:space="0" w:color="auto"/>
      </w:divBdr>
    </w:div>
    <w:div w:id="1295328347">
      <w:bodyDiv w:val="1"/>
      <w:marLeft w:val="0"/>
      <w:marRight w:val="0"/>
      <w:marTop w:val="0"/>
      <w:marBottom w:val="0"/>
      <w:divBdr>
        <w:top w:val="none" w:sz="0" w:space="0" w:color="auto"/>
        <w:left w:val="none" w:sz="0" w:space="0" w:color="auto"/>
        <w:bottom w:val="none" w:sz="0" w:space="0" w:color="auto"/>
        <w:right w:val="none" w:sz="0" w:space="0" w:color="auto"/>
      </w:divBdr>
    </w:div>
    <w:div w:id="1298610580">
      <w:bodyDiv w:val="1"/>
      <w:marLeft w:val="0"/>
      <w:marRight w:val="0"/>
      <w:marTop w:val="0"/>
      <w:marBottom w:val="0"/>
      <w:divBdr>
        <w:top w:val="none" w:sz="0" w:space="0" w:color="auto"/>
        <w:left w:val="none" w:sz="0" w:space="0" w:color="auto"/>
        <w:bottom w:val="none" w:sz="0" w:space="0" w:color="auto"/>
        <w:right w:val="none" w:sz="0" w:space="0" w:color="auto"/>
      </w:divBdr>
    </w:div>
    <w:div w:id="1300378279">
      <w:bodyDiv w:val="1"/>
      <w:marLeft w:val="0"/>
      <w:marRight w:val="0"/>
      <w:marTop w:val="0"/>
      <w:marBottom w:val="0"/>
      <w:divBdr>
        <w:top w:val="none" w:sz="0" w:space="0" w:color="auto"/>
        <w:left w:val="none" w:sz="0" w:space="0" w:color="auto"/>
        <w:bottom w:val="none" w:sz="0" w:space="0" w:color="auto"/>
        <w:right w:val="none" w:sz="0" w:space="0" w:color="auto"/>
      </w:divBdr>
    </w:div>
    <w:div w:id="1371607855">
      <w:bodyDiv w:val="1"/>
      <w:marLeft w:val="0"/>
      <w:marRight w:val="0"/>
      <w:marTop w:val="0"/>
      <w:marBottom w:val="0"/>
      <w:divBdr>
        <w:top w:val="none" w:sz="0" w:space="0" w:color="auto"/>
        <w:left w:val="none" w:sz="0" w:space="0" w:color="auto"/>
        <w:bottom w:val="none" w:sz="0" w:space="0" w:color="auto"/>
        <w:right w:val="none" w:sz="0" w:space="0" w:color="auto"/>
      </w:divBdr>
    </w:div>
    <w:div w:id="1439719770">
      <w:bodyDiv w:val="1"/>
      <w:marLeft w:val="0"/>
      <w:marRight w:val="0"/>
      <w:marTop w:val="0"/>
      <w:marBottom w:val="0"/>
      <w:divBdr>
        <w:top w:val="none" w:sz="0" w:space="0" w:color="auto"/>
        <w:left w:val="none" w:sz="0" w:space="0" w:color="auto"/>
        <w:bottom w:val="none" w:sz="0" w:space="0" w:color="auto"/>
        <w:right w:val="none" w:sz="0" w:space="0" w:color="auto"/>
      </w:divBdr>
    </w:div>
    <w:div w:id="1445612030">
      <w:bodyDiv w:val="1"/>
      <w:marLeft w:val="0"/>
      <w:marRight w:val="0"/>
      <w:marTop w:val="0"/>
      <w:marBottom w:val="0"/>
      <w:divBdr>
        <w:top w:val="none" w:sz="0" w:space="0" w:color="auto"/>
        <w:left w:val="none" w:sz="0" w:space="0" w:color="auto"/>
        <w:bottom w:val="none" w:sz="0" w:space="0" w:color="auto"/>
        <w:right w:val="none" w:sz="0" w:space="0" w:color="auto"/>
      </w:divBdr>
    </w:div>
    <w:div w:id="1477457077">
      <w:bodyDiv w:val="1"/>
      <w:marLeft w:val="0"/>
      <w:marRight w:val="0"/>
      <w:marTop w:val="0"/>
      <w:marBottom w:val="0"/>
      <w:divBdr>
        <w:top w:val="none" w:sz="0" w:space="0" w:color="auto"/>
        <w:left w:val="none" w:sz="0" w:space="0" w:color="auto"/>
        <w:bottom w:val="none" w:sz="0" w:space="0" w:color="auto"/>
        <w:right w:val="none" w:sz="0" w:space="0" w:color="auto"/>
      </w:divBdr>
    </w:div>
    <w:div w:id="1528252895">
      <w:bodyDiv w:val="1"/>
      <w:marLeft w:val="0"/>
      <w:marRight w:val="0"/>
      <w:marTop w:val="0"/>
      <w:marBottom w:val="0"/>
      <w:divBdr>
        <w:top w:val="none" w:sz="0" w:space="0" w:color="auto"/>
        <w:left w:val="none" w:sz="0" w:space="0" w:color="auto"/>
        <w:bottom w:val="none" w:sz="0" w:space="0" w:color="auto"/>
        <w:right w:val="none" w:sz="0" w:space="0" w:color="auto"/>
      </w:divBdr>
    </w:div>
    <w:div w:id="1632596367">
      <w:bodyDiv w:val="1"/>
      <w:marLeft w:val="0"/>
      <w:marRight w:val="0"/>
      <w:marTop w:val="0"/>
      <w:marBottom w:val="0"/>
      <w:divBdr>
        <w:top w:val="none" w:sz="0" w:space="0" w:color="auto"/>
        <w:left w:val="none" w:sz="0" w:space="0" w:color="auto"/>
        <w:bottom w:val="none" w:sz="0" w:space="0" w:color="auto"/>
        <w:right w:val="none" w:sz="0" w:space="0" w:color="auto"/>
      </w:divBdr>
    </w:div>
    <w:div w:id="1642148397">
      <w:bodyDiv w:val="1"/>
      <w:marLeft w:val="0"/>
      <w:marRight w:val="0"/>
      <w:marTop w:val="0"/>
      <w:marBottom w:val="0"/>
      <w:divBdr>
        <w:top w:val="none" w:sz="0" w:space="0" w:color="auto"/>
        <w:left w:val="none" w:sz="0" w:space="0" w:color="auto"/>
        <w:bottom w:val="none" w:sz="0" w:space="0" w:color="auto"/>
        <w:right w:val="none" w:sz="0" w:space="0" w:color="auto"/>
      </w:divBdr>
    </w:div>
    <w:div w:id="1677611095">
      <w:bodyDiv w:val="1"/>
      <w:marLeft w:val="0"/>
      <w:marRight w:val="0"/>
      <w:marTop w:val="0"/>
      <w:marBottom w:val="0"/>
      <w:divBdr>
        <w:top w:val="none" w:sz="0" w:space="0" w:color="auto"/>
        <w:left w:val="none" w:sz="0" w:space="0" w:color="auto"/>
        <w:bottom w:val="none" w:sz="0" w:space="0" w:color="auto"/>
        <w:right w:val="none" w:sz="0" w:space="0" w:color="auto"/>
      </w:divBdr>
    </w:div>
    <w:div w:id="1678728291">
      <w:bodyDiv w:val="1"/>
      <w:marLeft w:val="0"/>
      <w:marRight w:val="0"/>
      <w:marTop w:val="0"/>
      <w:marBottom w:val="0"/>
      <w:divBdr>
        <w:top w:val="none" w:sz="0" w:space="0" w:color="auto"/>
        <w:left w:val="none" w:sz="0" w:space="0" w:color="auto"/>
        <w:bottom w:val="none" w:sz="0" w:space="0" w:color="auto"/>
        <w:right w:val="none" w:sz="0" w:space="0" w:color="auto"/>
      </w:divBdr>
    </w:div>
    <w:div w:id="1711145963">
      <w:bodyDiv w:val="1"/>
      <w:marLeft w:val="0"/>
      <w:marRight w:val="0"/>
      <w:marTop w:val="0"/>
      <w:marBottom w:val="0"/>
      <w:divBdr>
        <w:top w:val="none" w:sz="0" w:space="0" w:color="auto"/>
        <w:left w:val="none" w:sz="0" w:space="0" w:color="auto"/>
        <w:bottom w:val="none" w:sz="0" w:space="0" w:color="auto"/>
        <w:right w:val="none" w:sz="0" w:space="0" w:color="auto"/>
      </w:divBdr>
    </w:div>
    <w:div w:id="1736049350">
      <w:bodyDiv w:val="1"/>
      <w:marLeft w:val="0"/>
      <w:marRight w:val="0"/>
      <w:marTop w:val="0"/>
      <w:marBottom w:val="0"/>
      <w:divBdr>
        <w:top w:val="none" w:sz="0" w:space="0" w:color="auto"/>
        <w:left w:val="none" w:sz="0" w:space="0" w:color="auto"/>
        <w:bottom w:val="none" w:sz="0" w:space="0" w:color="auto"/>
        <w:right w:val="none" w:sz="0" w:space="0" w:color="auto"/>
      </w:divBdr>
    </w:div>
    <w:div w:id="1766682770">
      <w:bodyDiv w:val="1"/>
      <w:marLeft w:val="0"/>
      <w:marRight w:val="0"/>
      <w:marTop w:val="0"/>
      <w:marBottom w:val="0"/>
      <w:divBdr>
        <w:top w:val="none" w:sz="0" w:space="0" w:color="auto"/>
        <w:left w:val="none" w:sz="0" w:space="0" w:color="auto"/>
        <w:bottom w:val="none" w:sz="0" w:space="0" w:color="auto"/>
        <w:right w:val="none" w:sz="0" w:space="0" w:color="auto"/>
      </w:divBdr>
    </w:div>
    <w:div w:id="1770734332">
      <w:bodyDiv w:val="1"/>
      <w:marLeft w:val="0"/>
      <w:marRight w:val="0"/>
      <w:marTop w:val="0"/>
      <w:marBottom w:val="0"/>
      <w:divBdr>
        <w:top w:val="none" w:sz="0" w:space="0" w:color="auto"/>
        <w:left w:val="none" w:sz="0" w:space="0" w:color="auto"/>
        <w:bottom w:val="none" w:sz="0" w:space="0" w:color="auto"/>
        <w:right w:val="none" w:sz="0" w:space="0" w:color="auto"/>
      </w:divBdr>
    </w:div>
    <w:div w:id="1773277303">
      <w:bodyDiv w:val="1"/>
      <w:marLeft w:val="0"/>
      <w:marRight w:val="0"/>
      <w:marTop w:val="0"/>
      <w:marBottom w:val="0"/>
      <w:divBdr>
        <w:top w:val="none" w:sz="0" w:space="0" w:color="auto"/>
        <w:left w:val="none" w:sz="0" w:space="0" w:color="auto"/>
        <w:bottom w:val="none" w:sz="0" w:space="0" w:color="auto"/>
        <w:right w:val="none" w:sz="0" w:space="0" w:color="auto"/>
      </w:divBdr>
    </w:div>
    <w:div w:id="1791586056">
      <w:bodyDiv w:val="1"/>
      <w:marLeft w:val="0"/>
      <w:marRight w:val="0"/>
      <w:marTop w:val="0"/>
      <w:marBottom w:val="0"/>
      <w:divBdr>
        <w:top w:val="none" w:sz="0" w:space="0" w:color="auto"/>
        <w:left w:val="none" w:sz="0" w:space="0" w:color="auto"/>
        <w:bottom w:val="none" w:sz="0" w:space="0" w:color="auto"/>
        <w:right w:val="none" w:sz="0" w:space="0" w:color="auto"/>
      </w:divBdr>
    </w:div>
    <w:div w:id="1828860252">
      <w:bodyDiv w:val="1"/>
      <w:marLeft w:val="0"/>
      <w:marRight w:val="0"/>
      <w:marTop w:val="0"/>
      <w:marBottom w:val="0"/>
      <w:divBdr>
        <w:top w:val="none" w:sz="0" w:space="0" w:color="auto"/>
        <w:left w:val="none" w:sz="0" w:space="0" w:color="auto"/>
        <w:bottom w:val="none" w:sz="0" w:space="0" w:color="auto"/>
        <w:right w:val="none" w:sz="0" w:space="0" w:color="auto"/>
      </w:divBdr>
    </w:div>
    <w:div w:id="1831404650">
      <w:bodyDiv w:val="1"/>
      <w:marLeft w:val="0"/>
      <w:marRight w:val="0"/>
      <w:marTop w:val="0"/>
      <w:marBottom w:val="0"/>
      <w:divBdr>
        <w:top w:val="none" w:sz="0" w:space="0" w:color="auto"/>
        <w:left w:val="none" w:sz="0" w:space="0" w:color="auto"/>
        <w:bottom w:val="none" w:sz="0" w:space="0" w:color="auto"/>
        <w:right w:val="none" w:sz="0" w:space="0" w:color="auto"/>
      </w:divBdr>
    </w:div>
    <w:div w:id="1844932016">
      <w:bodyDiv w:val="1"/>
      <w:marLeft w:val="0"/>
      <w:marRight w:val="0"/>
      <w:marTop w:val="0"/>
      <w:marBottom w:val="0"/>
      <w:divBdr>
        <w:top w:val="none" w:sz="0" w:space="0" w:color="auto"/>
        <w:left w:val="none" w:sz="0" w:space="0" w:color="auto"/>
        <w:bottom w:val="none" w:sz="0" w:space="0" w:color="auto"/>
        <w:right w:val="none" w:sz="0" w:space="0" w:color="auto"/>
      </w:divBdr>
    </w:div>
    <w:div w:id="1886022299">
      <w:bodyDiv w:val="1"/>
      <w:marLeft w:val="0"/>
      <w:marRight w:val="0"/>
      <w:marTop w:val="0"/>
      <w:marBottom w:val="0"/>
      <w:divBdr>
        <w:top w:val="none" w:sz="0" w:space="0" w:color="auto"/>
        <w:left w:val="none" w:sz="0" w:space="0" w:color="auto"/>
        <w:bottom w:val="none" w:sz="0" w:space="0" w:color="auto"/>
        <w:right w:val="none" w:sz="0" w:space="0" w:color="auto"/>
      </w:divBdr>
    </w:div>
    <w:div w:id="1997297754">
      <w:bodyDiv w:val="1"/>
      <w:marLeft w:val="0"/>
      <w:marRight w:val="0"/>
      <w:marTop w:val="0"/>
      <w:marBottom w:val="0"/>
      <w:divBdr>
        <w:top w:val="none" w:sz="0" w:space="0" w:color="auto"/>
        <w:left w:val="none" w:sz="0" w:space="0" w:color="auto"/>
        <w:bottom w:val="none" w:sz="0" w:space="0" w:color="auto"/>
        <w:right w:val="none" w:sz="0" w:space="0" w:color="auto"/>
      </w:divBdr>
    </w:div>
    <w:div w:id="2046366920">
      <w:bodyDiv w:val="1"/>
      <w:marLeft w:val="0"/>
      <w:marRight w:val="0"/>
      <w:marTop w:val="0"/>
      <w:marBottom w:val="0"/>
      <w:divBdr>
        <w:top w:val="none" w:sz="0" w:space="0" w:color="auto"/>
        <w:left w:val="none" w:sz="0" w:space="0" w:color="auto"/>
        <w:bottom w:val="none" w:sz="0" w:space="0" w:color="auto"/>
        <w:right w:val="none" w:sz="0" w:space="0" w:color="auto"/>
      </w:divBdr>
    </w:div>
    <w:div w:id="2047413700">
      <w:marLeft w:val="0"/>
      <w:marRight w:val="0"/>
      <w:marTop w:val="0"/>
      <w:marBottom w:val="0"/>
      <w:divBdr>
        <w:top w:val="none" w:sz="0" w:space="0" w:color="auto"/>
        <w:left w:val="none" w:sz="0" w:space="0" w:color="auto"/>
        <w:bottom w:val="none" w:sz="0" w:space="0" w:color="auto"/>
        <w:right w:val="none" w:sz="0" w:space="0" w:color="auto"/>
      </w:divBdr>
    </w:div>
    <w:div w:id="2047413701">
      <w:marLeft w:val="0"/>
      <w:marRight w:val="0"/>
      <w:marTop w:val="0"/>
      <w:marBottom w:val="0"/>
      <w:divBdr>
        <w:top w:val="none" w:sz="0" w:space="0" w:color="auto"/>
        <w:left w:val="none" w:sz="0" w:space="0" w:color="auto"/>
        <w:bottom w:val="none" w:sz="0" w:space="0" w:color="auto"/>
        <w:right w:val="none" w:sz="0" w:space="0" w:color="auto"/>
      </w:divBdr>
    </w:div>
    <w:div w:id="2047413702">
      <w:marLeft w:val="0"/>
      <w:marRight w:val="0"/>
      <w:marTop w:val="0"/>
      <w:marBottom w:val="0"/>
      <w:divBdr>
        <w:top w:val="none" w:sz="0" w:space="0" w:color="auto"/>
        <w:left w:val="none" w:sz="0" w:space="0" w:color="auto"/>
        <w:bottom w:val="none" w:sz="0" w:space="0" w:color="auto"/>
        <w:right w:val="none" w:sz="0" w:space="0" w:color="auto"/>
      </w:divBdr>
    </w:div>
    <w:div w:id="2047413703">
      <w:marLeft w:val="0"/>
      <w:marRight w:val="0"/>
      <w:marTop w:val="0"/>
      <w:marBottom w:val="0"/>
      <w:divBdr>
        <w:top w:val="none" w:sz="0" w:space="0" w:color="auto"/>
        <w:left w:val="none" w:sz="0" w:space="0" w:color="auto"/>
        <w:bottom w:val="none" w:sz="0" w:space="0" w:color="auto"/>
        <w:right w:val="none" w:sz="0" w:space="0" w:color="auto"/>
      </w:divBdr>
    </w:div>
    <w:div w:id="2047413704">
      <w:marLeft w:val="0"/>
      <w:marRight w:val="0"/>
      <w:marTop w:val="0"/>
      <w:marBottom w:val="0"/>
      <w:divBdr>
        <w:top w:val="none" w:sz="0" w:space="0" w:color="auto"/>
        <w:left w:val="none" w:sz="0" w:space="0" w:color="auto"/>
        <w:bottom w:val="none" w:sz="0" w:space="0" w:color="auto"/>
        <w:right w:val="none" w:sz="0" w:space="0" w:color="auto"/>
      </w:divBdr>
    </w:div>
    <w:div w:id="2047413705">
      <w:marLeft w:val="0"/>
      <w:marRight w:val="0"/>
      <w:marTop w:val="0"/>
      <w:marBottom w:val="0"/>
      <w:divBdr>
        <w:top w:val="none" w:sz="0" w:space="0" w:color="auto"/>
        <w:left w:val="none" w:sz="0" w:space="0" w:color="auto"/>
        <w:bottom w:val="none" w:sz="0" w:space="0" w:color="auto"/>
        <w:right w:val="none" w:sz="0" w:space="0" w:color="auto"/>
      </w:divBdr>
    </w:div>
    <w:div w:id="2047413706">
      <w:marLeft w:val="0"/>
      <w:marRight w:val="0"/>
      <w:marTop w:val="0"/>
      <w:marBottom w:val="0"/>
      <w:divBdr>
        <w:top w:val="none" w:sz="0" w:space="0" w:color="auto"/>
        <w:left w:val="none" w:sz="0" w:space="0" w:color="auto"/>
        <w:bottom w:val="none" w:sz="0" w:space="0" w:color="auto"/>
        <w:right w:val="none" w:sz="0" w:space="0" w:color="auto"/>
      </w:divBdr>
    </w:div>
    <w:div w:id="2047413707">
      <w:marLeft w:val="0"/>
      <w:marRight w:val="0"/>
      <w:marTop w:val="0"/>
      <w:marBottom w:val="0"/>
      <w:divBdr>
        <w:top w:val="none" w:sz="0" w:space="0" w:color="auto"/>
        <w:left w:val="none" w:sz="0" w:space="0" w:color="auto"/>
        <w:bottom w:val="none" w:sz="0" w:space="0" w:color="auto"/>
        <w:right w:val="none" w:sz="0" w:space="0" w:color="auto"/>
      </w:divBdr>
    </w:div>
    <w:div w:id="2047413708">
      <w:marLeft w:val="0"/>
      <w:marRight w:val="0"/>
      <w:marTop w:val="0"/>
      <w:marBottom w:val="0"/>
      <w:divBdr>
        <w:top w:val="none" w:sz="0" w:space="0" w:color="auto"/>
        <w:left w:val="none" w:sz="0" w:space="0" w:color="auto"/>
        <w:bottom w:val="none" w:sz="0" w:space="0" w:color="auto"/>
        <w:right w:val="none" w:sz="0" w:space="0" w:color="auto"/>
      </w:divBdr>
    </w:div>
    <w:div w:id="2047413709">
      <w:marLeft w:val="0"/>
      <w:marRight w:val="0"/>
      <w:marTop w:val="0"/>
      <w:marBottom w:val="0"/>
      <w:divBdr>
        <w:top w:val="none" w:sz="0" w:space="0" w:color="auto"/>
        <w:left w:val="none" w:sz="0" w:space="0" w:color="auto"/>
        <w:bottom w:val="none" w:sz="0" w:space="0" w:color="auto"/>
        <w:right w:val="none" w:sz="0" w:space="0" w:color="auto"/>
      </w:divBdr>
    </w:div>
    <w:div w:id="2047413710">
      <w:marLeft w:val="0"/>
      <w:marRight w:val="0"/>
      <w:marTop w:val="0"/>
      <w:marBottom w:val="0"/>
      <w:divBdr>
        <w:top w:val="none" w:sz="0" w:space="0" w:color="auto"/>
        <w:left w:val="none" w:sz="0" w:space="0" w:color="auto"/>
        <w:bottom w:val="none" w:sz="0" w:space="0" w:color="auto"/>
        <w:right w:val="none" w:sz="0" w:space="0" w:color="auto"/>
      </w:divBdr>
    </w:div>
    <w:div w:id="2047413711">
      <w:marLeft w:val="0"/>
      <w:marRight w:val="0"/>
      <w:marTop w:val="0"/>
      <w:marBottom w:val="0"/>
      <w:divBdr>
        <w:top w:val="none" w:sz="0" w:space="0" w:color="auto"/>
        <w:left w:val="none" w:sz="0" w:space="0" w:color="auto"/>
        <w:bottom w:val="none" w:sz="0" w:space="0" w:color="auto"/>
        <w:right w:val="none" w:sz="0" w:space="0" w:color="auto"/>
      </w:divBdr>
    </w:div>
    <w:div w:id="2047413712">
      <w:marLeft w:val="0"/>
      <w:marRight w:val="0"/>
      <w:marTop w:val="0"/>
      <w:marBottom w:val="0"/>
      <w:divBdr>
        <w:top w:val="none" w:sz="0" w:space="0" w:color="auto"/>
        <w:left w:val="none" w:sz="0" w:space="0" w:color="auto"/>
        <w:bottom w:val="none" w:sz="0" w:space="0" w:color="auto"/>
        <w:right w:val="none" w:sz="0" w:space="0" w:color="auto"/>
      </w:divBdr>
      <w:divsChild>
        <w:div w:id="2047413714">
          <w:marLeft w:val="0"/>
          <w:marRight w:val="0"/>
          <w:marTop w:val="0"/>
          <w:marBottom w:val="0"/>
          <w:divBdr>
            <w:top w:val="none" w:sz="0" w:space="0" w:color="auto"/>
            <w:left w:val="none" w:sz="0" w:space="0" w:color="auto"/>
            <w:bottom w:val="none" w:sz="0" w:space="0" w:color="auto"/>
            <w:right w:val="none" w:sz="0" w:space="0" w:color="auto"/>
          </w:divBdr>
        </w:div>
      </w:divsChild>
    </w:div>
    <w:div w:id="2047413713">
      <w:marLeft w:val="0"/>
      <w:marRight w:val="0"/>
      <w:marTop w:val="0"/>
      <w:marBottom w:val="0"/>
      <w:divBdr>
        <w:top w:val="none" w:sz="0" w:space="0" w:color="auto"/>
        <w:left w:val="none" w:sz="0" w:space="0" w:color="auto"/>
        <w:bottom w:val="none" w:sz="0" w:space="0" w:color="auto"/>
        <w:right w:val="none" w:sz="0" w:space="0" w:color="auto"/>
      </w:divBdr>
    </w:div>
    <w:div w:id="2047413715">
      <w:marLeft w:val="0"/>
      <w:marRight w:val="0"/>
      <w:marTop w:val="0"/>
      <w:marBottom w:val="0"/>
      <w:divBdr>
        <w:top w:val="none" w:sz="0" w:space="0" w:color="auto"/>
        <w:left w:val="none" w:sz="0" w:space="0" w:color="auto"/>
        <w:bottom w:val="none" w:sz="0" w:space="0" w:color="auto"/>
        <w:right w:val="none" w:sz="0" w:space="0" w:color="auto"/>
      </w:divBdr>
    </w:div>
    <w:div w:id="2047413716">
      <w:marLeft w:val="0"/>
      <w:marRight w:val="0"/>
      <w:marTop w:val="0"/>
      <w:marBottom w:val="0"/>
      <w:divBdr>
        <w:top w:val="none" w:sz="0" w:space="0" w:color="auto"/>
        <w:left w:val="none" w:sz="0" w:space="0" w:color="auto"/>
        <w:bottom w:val="none" w:sz="0" w:space="0" w:color="auto"/>
        <w:right w:val="none" w:sz="0" w:space="0" w:color="auto"/>
      </w:divBdr>
    </w:div>
    <w:div w:id="2047413717">
      <w:marLeft w:val="0"/>
      <w:marRight w:val="0"/>
      <w:marTop w:val="0"/>
      <w:marBottom w:val="0"/>
      <w:divBdr>
        <w:top w:val="none" w:sz="0" w:space="0" w:color="auto"/>
        <w:left w:val="none" w:sz="0" w:space="0" w:color="auto"/>
        <w:bottom w:val="none" w:sz="0" w:space="0" w:color="auto"/>
        <w:right w:val="none" w:sz="0" w:space="0" w:color="auto"/>
      </w:divBdr>
    </w:div>
    <w:div w:id="2047413718">
      <w:marLeft w:val="0"/>
      <w:marRight w:val="0"/>
      <w:marTop w:val="0"/>
      <w:marBottom w:val="0"/>
      <w:divBdr>
        <w:top w:val="none" w:sz="0" w:space="0" w:color="auto"/>
        <w:left w:val="none" w:sz="0" w:space="0" w:color="auto"/>
        <w:bottom w:val="none" w:sz="0" w:space="0" w:color="auto"/>
        <w:right w:val="none" w:sz="0" w:space="0" w:color="auto"/>
      </w:divBdr>
    </w:div>
    <w:div w:id="2047413719">
      <w:marLeft w:val="0"/>
      <w:marRight w:val="0"/>
      <w:marTop w:val="0"/>
      <w:marBottom w:val="0"/>
      <w:divBdr>
        <w:top w:val="none" w:sz="0" w:space="0" w:color="auto"/>
        <w:left w:val="none" w:sz="0" w:space="0" w:color="auto"/>
        <w:bottom w:val="none" w:sz="0" w:space="0" w:color="auto"/>
        <w:right w:val="none" w:sz="0" w:space="0" w:color="auto"/>
      </w:divBdr>
    </w:div>
    <w:div w:id="2047413720">
      <w:marLeft w:val="0"/>
      <w:marRight w:val="0"/>
      <w:marTop w:val="0"/>
      <w:marBottom w:val="0"/>
      <w:divBdr>
        <w:top w:val="none" w:sz="0" w:space="0" w:color="auto"/>
        <w:left w:val="none" w:sz="0" w:space="0" w:color="auto"/>
        <w:bottom w:val="none" w:sz="0" w:space="0" w:color="auto"/>
        <w:right w:val="none" w:sz="0" w:space="0" w:color="auto"/>
      </w:divBdr>
    </w:div>
    <w:div w:id="2047413721">
      <w:marLeft w:val="0"/>
      <w:marRight w:val="0"/>
      <w:marTop w:val="0"/>
      <w:marBottom w:val="0"/>
      <w:divBdr>
        <w:top w:val="none" w:sz="0" w:space="0" w:color="auto"/>
        <w:left w:val="none" w:sz="0" w:space="0" w:color="auto"/>
        <w:bottom w:val="none" w:sz="0" w:space="0" w:color="auto"/>
        <w:right w:val="none" w:sz="0" w:space="0" w:color="auto"/>
      </w:divBdr>
    </w:div>
    <w:div w:id="2047413722">
      <w:marLeft w:val="0"/>
      <w:marRight w:val="0"/>
      <w:marTop w:val="0"/>
      <w:marBottom w:val="0"/>
      <w:divBdr>
        <w:top w:val="none" w:sz="0" w:space="0" w:color="auto"/>
        <w:left w:val="none" w:sz="0" w:space="0" w:color="auto"/>
        <w:bottom w:val="none" w:sz="0" w:space="0" w:color="auto"/>
        <w:right w:val="none" w:sz="0" w:space="0" w:color="auto"/>
      </w:divBdr>
    </w:div>
    <w:div w:id="2047413723">
      <w:marLeft w:val="0"/>
      <w:marRight w:val="0"/>
      <w:marTop w:val="0"/>
      <w:marBottom w:val="0"/>
      <w:divBdr>
        <w:top w:val="none" w:sz="0" w:space="0" w:color="auto"/>
        <w:left w:val="none" w:sz="0" w:space="0" w:color="auto"/>
        <w:bottom w:val="none" w:sz="0" w:space="0" w:color="auto"/>
        <w:right w:val="none" w:sz="0" w:space="0" w:color="auto"/>
      </w:divBdr>
    </w:div>
    <w:div w:id="2047413724">
      <w:marLeft w:val="0"/>
      <w:marRight w:val="0"/>
      <w:marTop w:val="0"/>
      <w:marBottom w:val="0"/>
      <w:divBdr>
        <w:top w:val="none" w:sz="0" w:space="0" w:color="auto"/>
        <w:left w:val="none" w:sz="0" w:space="0" w:color="auto"/>
        <w:bottom w:val="none" w:sz="0" w:space="0" w:color="auto"/>
        <w:right w:val="none" w:sz="0" w:space="0" w:color="auto"/>
      </w:divBdr>
    </w:div>
    <w:div w:id="2047413725">
      <w:marLeft w:val="0"/>
      <w:marRight w:val="0"/>
      <w:marTop w:val="0"/>
      <w:marBottom w:val="0"/>
      <w:divBdr>
        <w:top w:val="none" w:sz="0" w:space="0" w:color="auto"/>
        <w:left w:val="none" w:sz="0" w:space="0" w:color="auto"/>
        <w:bottom w:val="none" w:sz="0" w:space="0" w:color="auto"/>
        <w:right w:val="none" w:sz="0" w:space="0" w:color="auto"/>
      </w:divBdr>
    </w:div>
    <w:div w:id="2047413726">
      <w:marLeft w:val="0"/>
      <w:marRight w:val="0"/>
      <w:marTop w:val="0"/>
      <w:marBottom w:val="0"/>
      <w:divBdr>
        <w:top w:val="none" w:sz="0" w:space="0" w:color="auto"/>
        <w:left w:val="none" w:sz="0" w:space="0" w:color="auto"/>
        <w:bottom w:val="none" w:sz="0" w:space="0" w:color="auto"/>
        <w:right w:val="none" w:sz="0" w:space="0" w:color="auto"/>
      </w:divBdr>
    </w:div>
    <w:div w:id="21054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52B42-8281-4C5D-B397-E7535E17F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12</Pages>
  <Words>3871</Words>
  <Characters>22843</Characters>
  <Application>Microsoft Office Word</Application>
  <DocSecurity>0</DocSecurity>
  <Lines>190</Lines>
  <Paragraphs>53</Paragraphs>
  <ScaleCrop>false</ScaleCrop>
  <HeadingPairs>
    <vt:vector size="2" baseType="variant">
      <vt:variant>
        <vt:lpstr>Název</vt:lpstr>
      </vt:variant>
      <vt:variant>
        <vt:i4>1</vt:i4>
      </vt:variant>
    </vt:vector>
  </HeadingPairs>
  <TitlesOfParts>
    <vt:vector size="1" baseType="lpstr">
      <vt:lpstr>Zápis z jednání Zastupitelstva města Kosmonosy</vt:lpstr>
    </vt:vector>
  </TitlesOfParts>
  <Company>MěÚ Kosmonosy</Company>
  <LinksUpToDate>false</LinksUpToDate>
  <CharactersWithSpaces>26661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Zastupitelstva města Kosmonosy</dc:title>
  <dc:creator>malatova</dc:creator>
  <cp:lastModifiedBy>Maršálková Nikol</cp:lastModifiedBy>
  <cp:revision>6</cp:revision>
  <cp:lastPrinted>2015-02-06T07:15:00Z</cp:lastPrinted>
  <dcterms:created xsi:type="dcterms:W3CDTF">2015-02-05T08:43:00Z</dcterms:created>
  <dcterms:modified xsi:type="dcterms:W3CDTF">2015-02-06T07:15:00Z</dcterms:modified>
</cp:coreProperties>
</file>