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6E" w:rsidRDefault="00864BDD" w:rsidP="00864BDD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121434" cy="1682151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m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193" cy="1683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4BDD" w:rsidRDefault="00864BDD" w:rsidP="00864BDD">
      <w:pPr>
        <w:jc w:val="center"/>
      </w:pPr>
    </w:p>
    <w:p w:rsidR="00864BDD" w:rsidRPr="00864BDD" w:rsidRDefault="00864BDD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864BDD">
        <w:rPr>
          <w:rFonts w:ascii="Bookman Old Style" w:hAnsi="Bookman Old Style"/>
          <w:b/>
          <w:sz w:val="24"/>
        </w:rPr>
        <w:t xml:space="preserve">Usnesení z jednání Zastupitelstva města Kosmonosy </w:t>
      </w:r>
    </w:p>
    <w:p w:rsidR="00864BDD" w:rsidRPr="00864BDD" w:rsidRDefault="00864BDD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 w:rsidRPr="00864BDD">
        <w:rPr>
          <w:rFonts w:ascii="Bookman Old Style" w:hAnsi="Bookman Old Style"/>
          <w:b/>
          <w:sz w:val="24"/>
        </w:rPr>
        <w:t>č. 4/2015 ze dne 27. 5. 2015</w:t>
      </w:r>
    </w:p>
    <w:p w:rsidR="00864BDD" w:rsidRPr="00864BDD" w:rsidRDefault="00864BDD" w:rsidP="00864BDD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Pr="00864BDD" w:rsidRDefault="00864BDD" w:rsidP="00864BDD">
      <w:pPr>
        <w:pStyle w:val="Prosttext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b/>
        </w:rPr>
        <w:t>Návrh č. 26/2015 -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5D1096">
        <w:rPr>
          <w:rFonts w:ascii="Bookman Old Style" w:hAnsi="Bookman Old Style" w:cs="Arial"/>
          <w:u w:val="single"/>
        </w:rPr>
        <w:t>Návrh závěrečného účtu města Kosmonosy za</w:t>
      </w:r>
      <w:r>
        <w:rPr>
          <w:rFonts w:ascii="Bookman Old Style" w:hAnsi="Bookman Old Style" w:cs="Arial"/>
          <w:u w:val="single"/>
        </w:rPr>
        <w:t xml:space="preserve"> </w:t>
      </w:r>
      <w:r w:rsidRPr="005D1096">
        <w:rPr>
          <w:rFonts w:ascii="Bookman Old Style" w:hAnsi="Bookman Old Style" w:cs="Arial"/>
          <w:u w:val="single"/>
        </w:rPr>
        <w:t>rok 2014</w:t>
      </w: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projednalo předloženou zprávu a  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I. schvaluje návrh závěrečného účtu města Kosmonosy za rok 2014</w:t>
      </w:r>
    </w:p>
    <w:p w:rsidR="00864BDD" w:rsidRDefault="00864BDD" w:rsidP="00864BDD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II. vyslovuje souhlas s celoročním hospodařením města Kosmonosy za rok 2014, a to bez výhrad.</w:t>
      </w:r>
    </w:p>
    <w:p w:rsidR="00864BDD" w:rsidRPr="005D1096" w:rsidRDefault="00864BDD" w:rsidP="00864BDD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pStyle w:val="Prosttex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ab/>
      </w:r>
    </w:p>
    <w:p w:rsidR="00864BDD" w:rsidRDefault="00864BDD" w:rsidP="00864BDD">
      <w:pPr>
        <w:pStyle w:val="Prosttex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Návrh č. 27/2015 -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BB4714">
        <w:rPr>
          <w:rFonts w:ascii="Bookman Old Style" w:hAnsi="Bookman Old Style" w:cs="Arial"/>
          <w:u w:val="single"/>
        </w:rPr>
        <w:t>Návrh na schválení účetní závěrky města Kosmonosy za rok 2014</w:t>
      </w:r>
    </w:p>
    <w:p w:rsidR="00864BDD" w:rsidRDefault="00864BDD" w:rsidP="00864BDD">
      <w:pPr>
        <w:spacing w:after="0" w:line="240" w:lineRule="auto"/>
        <w:rPr>
          <w:rFonts w:ascii="Bookman Old Style" w:hAnsi="Bookman Old Style"/>
          <w:b/>
        </w:rPr>
      </w:pP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projednalo předloženou zprávu a  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I. schvaluje účetní závěrku města Kosmonosy za rok 2014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II. schvaluje výsledek hospodaření ve výši 9.545,8 tis. Kč a jeho převedení na účet 432 Výsledek hospodaření minulých účetních období.</w:t>
      </w:r>
    </w:p>
    <w:p w:rsidR="00864BDD" w:rsidRDefault="00864BDD" w:rsidP="00864BDD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864BDD" w:rsidRDefault="00864BDD" w:rsidP="00864BDD">
      <w:pPr>
        <w:spacing w:after="0" w:line="240" w:lineRule="auto"/>
        <w:rPr>
          <w:rFonts w:ascii="Bookman Old Style" w:hAnsi="Bookman Old Style"/>
          <w:b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/>
        </w:rPr>
        <w:t xml:space="preserve">Návrh č. 28/2015 -    </w:t>
      </w:r>
      <w:r w:rsidRPr="00BB4714">
        <w:rPr>
          <w:rFonts w:ascii="Bookman Old Style" w:hAnsi="Bookman Old Style" w:cs="Arial"/>
          <w:u w:val="single"/>
        </w:rPr>
        <w:t>Návrh rozpočtového opatření č. 3 rozpočtu schváleného na rok 2015</w:t>
      </w: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864BDD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schvaluje návrh rozpočtového opatření </w:t>
      </w:r>
      <w:proofErr w:type="gramStart"/>
      <w:r w:rsidRPr="005D1096">
        <w:rPr>
          <w:rFonts w:ascii="Bookman Old Style" w:hAnsi="Bookman Old Style" w:cs="Arial"/>
          <w:bCs/>
          <w:sz w:val="20"/>
        </w:rPr>
        <w:t>č. 3 rozpočtu</w:t>
      </w:r>
      <w:proofErr w:type="gramEnd"/>
      <w:r w:rsidRPr="005D1096">
        <w:rPr>
          <w:rFonts w:ascii="Bookman Old Style" w:hAnsi="Bookman Old Style" w:cs="Arial"/>
          <w:bCs/>
          <w:sz w:val="20"/>
        </w:rPr>
        <w:t xml:space="preserve"> schváleného na rok 2015 na poskytnutí dotací z rozpočtu města v roce 2015 a jejich zařazení pod odpovídající odvětvové třídění rozpočtové skladby</w:t>
      </w:r>
      <w:r>
        <w:rPr>
          <w:rFonts w:ascii="Bookman Old Style" w:hAnsi="Bookman Old Style" w:cs="Arial"/>
          <w:bCs/>
          <w:sz w:val="20"/>
        </w:rPr>
        <w:t>.</w:t>
      </w:r>
    </w:p>
    <w:p w:rsidR="00864BDD" w:rsidRDefault="00864BDD" w:rsidP="00864BDD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864BDD" w:rsidRDefault="00864BDD" w:rsidP="00864BDD">
      <w:pPr>
        <w:spacing w:after="0" w:line="240" w:lineRule="auto"/>
        <w:rPr>
          <w:rFonts w:ascii="Bookman Old Style" w:hAnsi="Bookman Old Style"/>
          <w:b/>
        </w:rPr>
      </w:pPr>
    </w:p>
    <w:p w:rsidR="00864BDD" w:rsidRDefault="00864BDD" w:rsidP="00864BDD">
      <w:pPr>
        <w:pStyle w:val="Prosttext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t>Návrh č. 29/2015 -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121E65">
        <w:rPr>
          <w:rFonts w:ascii="Bookman Old Style" w:hAnsi="Bookman Old Style" w:cs="Arial"/>
          <w:u w:val="single"/>
        </w:rPr>
        <w:t>Návrh veřejnoprávních smluv o poskytnutí dotace z rozpočtu města v roce 2015</w:t>
      </w:r>
    </w:p>
    <w:p w:rsidR="00864BDD" w:rsidRDefault="00864BDD" w:rsidP="00864BDD">
      <w:pPr>
        <w:spacing w:after="0" w:line="240" w:lineRule="auto"/>
        <w:rPr>
          <w:rFonts w:ascii="Bookman Old Style" w:hAnsi="Bookman Old Style"/>
          <w:b/>
        </w:rPr>
      </w:pP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projednalo předloženou zprávu a   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I. schvaluje uzavření veřejnoprávních smluv o poskytnutí dotace dle přílohy tohoto návrhu</w:t>
      </w:r>
    </w:p>
    <w:p w:rsidR="00864BDD" w:rsidRPr="005D1096" w:rsidRDefault="00864BDD" w:rsidP="00864BDD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 xml:space="preserve">II. </w:t>
      </w:r>
      <w:r w:rsidRPr="005D1096">
        <w:rPr>
          <w:rFonts w:ascii="Bookman Old Style" w:hAnsi="Bookman Old Style" w:cs="Arial"/>
          <w:bCs/>
          <w:sz w:val="20"/>
        </w:rPr>
        <w:t>ukládá starostovi města zajistit realizaci přijatého usnesení.</w:t>
      </w:r>
    </w:p>
    <w:p w:rsidR="00864BDD" w:rsidRDefault="00864BDD" w:rsidP="00864BDD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2C6BE4" w:rsidRDefault="002C6BE4" w:rsidP="00864BDD">
      <w:pPr>
        <w:spacing w:after="0" w:line="24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b/>
        </w:rPr>
        <w:lastRenderedPageBreak/>
        <w:t>Návrh č. 30/2015 -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CA19FC">
        <w:rPr>
          <w:rFonts w:ascii="Bookman Old Style" w:hAnsi="Bookman Old Style" w:cs="Arial"/>
          <w:u w:val="single"/>
        </w:rPr>
        <w:t>Návrh rozpočtového opatření č. 7 rozpočtu schváleného na rok 2015</w:t>
      </w:r>
    </w:p>
    <w:p w:rsidR="002C6BE4" w:rsidRDefault="002C6BE4" w:rsidP="00864BDD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2C6BE4" w:rsidRPr="005D1096" w:rsidRDefault="002C6BE4" w:rsidP="002C6BE4">
      <w:pPr>
        <w:tabs>
          <w:tab w:val="left" w:pos="3700"/>
          <w:tab w:val="left" w:pos="5624"/>
        </w:tabs>
        <w:spacing w:after="0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2C6BE4" w:rsidRDefault="002C6BE4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projednalo předloženou zprávu a schvaluje návrh rozpočtového opatření č. 7 rozpočtu schváleného na rok 2015 na poskytnutí dotace ve výši 5.000,-- Kč spolku Klub turistů Kosmonosy na akci „Dětský den“ a zařazení pod odpovídající odvětvové třídění rozpočtové skladby.</w:t>
      </w:r>
    </w:p>
    <w:p w:rsidR="002C6BE4" w:rsidRDefault="002C6BE4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Arial"/>
          <w:bCs/>
          <w:sz w:val="20"/>
        </w:rPr>
      </w:pPr>
    </w:p>
    <w:p w:rsidR="002C6BE4" w:rsidRDefault="002C6BE4" w:rsidP="002C6BE4">
      <w:pPr>
        <w:spacing w:after="0" w:line="240" w:lineRule="auto"/>
        <w:rPr>
          <w:rFonts w:ascii="Bookman Old Style" w:hAnsi="Bookman Old Style"/>
          <w:b/>
        </w:rPr>
      </w:pPr>
    </w:p>
    <w:p w:rsidR="002C6BE4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b/>
        </w:rPr>
        <w:t>Návrh č. 31/2015 -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861605">
        <w:rPr>
          <w:rFonts w:ascii="Bookman Old Style" w:hAnsi="Bookman Old Style" w:cs="Arial"/>
          <w:u w:val="single"/>
        </w:rPr>
        <w:t>Návrh rozpočtového opatření č. 8 rozpočtu schváleného na rok 2015</w:t>
      </w:r>
    </w:p>
    <w:p w:rsidR="0096092F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96092F" w:rsidRPr="005D1096" w:rsidRDefault="0096092F" w:rsidP="0096092F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96092F" w:rsidRPr="005D1096" w:rsidRDefault="0096092F" w:rsidP="0096092F">
      <w:pPr>
        <w:spacing w:after="0" w:line="240" w:lineRule="auto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projednalo předloženou zprávu a schvaluje návrh rozpočtového opatření č. 8 rozpočtu schváleného na rok 2015 na poskytnutí dotace ve výši 8.000,-- Kč spolku SDH Horní Stakory na akci „Staročeské máje“ a zařazení pod odpovídající odvětvové třídění rozpočtové skladby.</w:t>
      </w:r>
    </w:p>
    <w:p w:rsidR="0096092F" w:rsidRDefault="0096092F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96092F" w:rsidRDefault="0096092F" w:rsidP="002C6BE4">
      <w:pPr>
        <w:spacing w:after="0" w:line="240" w:lineRule="auto"/>
        <w:rPr>
          <w:rFonts w:ascii="Bookman Old Style" w:hAnsi="Bookman Old Style"/>
          <w:b/>
        </w:rPr>
      </w:pPr>
    </w:p>
    <w:p w:rsidR="0096092F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b/>
        </w:rPr>
        <w:t>Návrh č. 32/2015 -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861605">
        <w:rPr>
          <w:rFonts w:ascii="Bookman Old Style" w:hAnsi="Bookman Old Style" w:cs="Arial"/>
          <w:u w:val="single"/>
        </w:rPr>
        <w:t>Žádost o poskytnutí dotace z rozpočtu města na rok 2015 návrh rozpočtového opatření č. 10 rozpočtu schváleného na rok 2015, návrh veřejnoprávní smlouvy</w:t>
      </w:r>
    </w:p>
    <w:p w:rsidR="0096092F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96092F" w:rsidRPr="005D1096" w:rsidRDefault="0096092F" w:rsidP="0096092F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Zastupitelstvo města Kosmonosy</w:t>
      </w:r>
    </w:p>
    <w:p w:rsidR="0096092F" w:rsidRPr="005D1096" w:rsidRDefault="0096092F" w:rsidP="0096092F">
      <w:pPr>
        <w:spacing w:after="0" w:line="240" w:lineRule="auto"/>
        <w:rPr>
          <w:rFonts w:ascii="Bookman Old Style" w:hAnsi="Bookman Old Style"/>
          <w:bCs/>
          <w:sz w:val="20"/>
        </w:rPr>
      </w:pPr>
      <w:r w:rsidRPr="005D1096">
        <w:rPr>
          <w:rFonts w:ascii="Bookman Old Style" w:hAnsi="Bookman Old Style"/>
          <w:bCs/>
          <w:sz w:val="20"/>
        </w:rPr>
        <w:t>projednalo předloženou zprávu a</w:t>
      </w:r>
    </w:p>
    <w:p w:rsidR="0096092F" w:rsidRPr="005D1096" w:rsidRDefault="0096092F" w:rsidP="0096092F">
      <w:pPr>
        <w:spacing w:after="0"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bCs/>
          <w:sz w:val="20"/>
        </w:rPr>
        <w:t xml:space="preserve">I. </w:t>
      </w:r>
      <w:r w:rsidRPr="005D1096">
        <w:rPr>
          <w:rFonts w:ascii="Bookman Old Style" w:hAnsi="Bookman Old Style"/>
          <w:bCs/>
          <w:sz w:val="20"/>
        </w:rPr>
        <w:t xml:space="preserve">schvaluje </w:t>
      </w:r>
      <w:r w:rsidRPr="005D1096">
        <w:rPr>
          <w:rFonts w:ascii="Bookman Old Style" w:hAnsi="Bookman Old Style"/>
          <w:sz w:val="20"/>
        </w:rPr>
        <w:t xml:space="preserve">dotaci z rozpočtu města ve výši 12.000,-- Kč spolku Osvětová beseda Kosmonosy se sídlem </w:t>
      </w:r>
      <w:r w:rsidRPr="005D1096">
        <w:rPr>
          <w:rFonts w:ascii="Bookman Old Style" w:hAnsi="Bookman Old Style"/>
          <w:bCs/>
          <w:sz w:val="20"/>
        </w:rPr>
        <w:t xml:space="preserve">Pod Koupalištěm 716, Kosmonosy, IČO 70566895, </w:t>
      </w:r>
      <w:r w:rsidRPr="005D1096">
        <w:rPr>
          <w:rFonts w:ascii="Bookman Old Style" w:hAnsi="Bookman Old Style"/>
          <w:sz w:val="20"/>
        </w:rPr>
        <w:t xml:space="preserve">na akce „Vánoční koncert“ a „Mikulášské setkání seniorů“ </w:t>
      </w:r>
    </w:p>
    <w:p w:rsidR="0096092F" w:rsidRPr="005D1096" w:rsidRDefault="0096092F" w:rsidP="0096092F">
      <w:pPr>
        <w:spacing w:after="0" w:line="240" w:lineRule="auto"/>
        <w:jc w:val="both"/>
        <w:rPr>
          <w:rFonts w:ascii="Bookman Old Style" w:hAnsi="Bookman Old Style"/>
          <w:sz w:val="20"/>
        </w:rPr>
      </w:pPr>
      <w:r w:rsidRPr="005D1096">
        <w:rPr>
          <w:rFonts w:ascii="Bookman Old Style" w:hAnsi="Bookman Old Style"/>
          <w:sz w:val="20"/>
        </w:rPr>
        <w:t>II. schvaluje návrh rozpočtového opatření č. 10 na poskytnutí dotace ve výši 12.000,-- Kč spolku Osvětová beseda Kosmonosy na akce „Vánoční koncert“ a „Mikulášské setkání seniorů“ a zařazení pod odpovídající odvětvové třídění rozpočtové skladby</w:t>
      </w:r>
    </w:p>
    <w:p w:rsidR="0096092F" w:rsidRPr="005D1096" w:rsidRDefault="0096092F" w:rsidP="0096092F">
      <w:pPr>
        <w:spacing w:after="0" w:line="240" w:lineRule="auto"/>
        <w:rPr>
          <w:rFonts w:ascii="Bookman Old Style" w:hAnsi="Bookman Old Style"/>
          <w:bCs/>
          <w:sz w:val="20"/>
        </w:rPr>
      </w:pPr>
      <w:r w:rsidRPr="005D1096">
        <w:rPr>
          <w:rFonts w:ascii="Bookman Old Style" w:hAnsi="Bookman Old Style"/>
          <w:sz w:val="20"/>
        </w:rPr>
        <w:t xml:space="preserve">III. schvaluje </w:t>
      </w:r>
      <w:r>
        <w:rPr>
          <w:rFonts w:ascii="Bookman Old Style" w:hAnsi="Bookman Old Style"/>
          <w:sz w:val="20"/>
        </w:rPr>
        <w:t xml:space="preserve">uzavření veřejnoprávní smlouvy </w:t>
      </w:r>
      <w:r w:rsidRPr="005D1096">
        <w:rPr>
          <w:rFonts w:ascii="Bookman Old Style" w:hAnsi="Bookman Old Style"/>
          <w:sz w:val="20"/>
        </w:rPr>
        <w:t>o poskytnutí dotace ve výši 12.000,-- Kč z rozpočtu města Kosmonosy spolku Osvětová beseda Kosmonosy, která je přílohou tohoto návrhu.</w:t>
      </w:r>
    </w:p>
    <w:p w:rsidR="0096092F" w:rsidRDefault="0096092F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96092F" w:rsidRDefault="0096092F" w:rsidP="002C6BE4">
      <w:pPr>
        <w:spacing w:after="0" w:line="240" w:lineRule="auto"/>
        <w:rPr>
          <w:rFonts w:ascii="Bookman Old Style" w:hAnsi="Bookman Old Style"/>
          <w:b/>
        </w:rPr>
      </w:pPr>
    </w:p>
    <w:p w:rsidR="0096092F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 w:rsidRPr="00612A8A">
        <w:rPr>
          <w:rFonts w:ascii="Bookman Old Style" w:hAnsi="Bookman Old Style" w:cs="Arial"/>
          <w:b/>
        </w:rPr>
        <w:t>Návrh č. 33/2015 -</w:t>
      </w:r>
      <w:r w:rsidRPr="00612A8A"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</w:rPr>
        <w:tab/>
      </w:r>
      <w:r w:rsidRPr="002B2716">
        <w:rPr>
          <w:rFonts w:ascii="Bookman Old Style" w:hAnsi="Bookman Old Style" w:cs="Arial"/>
          <w:u w:val="single"/>
        </w:rPr>
        <w:t>Návrh rozpočtového opatření č. 11 rozpočtu schváleného na rok 2015</w:t>
      </w:r>
    </w:p>
    <w:p w:rsidR="0096092F" w:rsidRDefault="0096092F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96092F" w:rsidRPr="005D1096" w:rsidRDefault="0096092F" w:rsidP="0096092F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96092F" w:rsidRPr="005D1096" w:rsidRDefault="0096092F" w:rsidP="0096092F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5D1096">
        <w:rPr>
          <w:rFonts w:ascii="Bookman Old Style" w:hAnsi="Bookman Old Style" w:cs="Arial"/>
          <w:bCs/>
          <w:sz w:val="20"/>
        </w:rPr>
        <w:t>projednalo př</w:t>
      </w:r>
      <w:r>
        <w:rPr>
          <w:rFonts w:ascii="Bookman Old Style" w:hAnsi="Bookman Old Style" w:cs="Arial"/>
          <w:bCs/>
          <w:sz w:val="20"/>
        </w:rPr>
        <w:t xml:space="preserve">edloženou zprávu a </w:t>
      </w:r>
      <w:proofErr w:type="gramStart"/>
      <w:r w:rsidRPr="005D1096">
        <w:rPr>
          <w:rFonts w:ascii="Bookman Old Style" w:hAnsi="Bookman Old Style" w:cs="Arial"/>
          <w:bCs/>
          <w:sz w:val="20"/>
        </w:rPr>
        <w:t>schvaluje  návrh</w:t>
      </w:r>
      <w:proofErr w:type="gramEnd"/>
      <w:r w:rsidRPr="005D1096">
        <w:rPr>
          <w:rFonts w:ascii="Bookman Old Style" w:hAnsi="Bookman Old Style" w:cs="Arial"/>
          <w:bCs/>
          <w:sz w:val="20"/>
        </w:rPr>
        <w:t xml:space="preserve"> rozpočtového opatření č. 11 na navýšení finančních prostředků na dokončení rekonstrukce elektroinstalace v pavilonu E a kompletní rekonstrukci elektroinstalace v pavilonu A Mateřské školy Kosmonosy.</w:t>
      </w:r>
    </w:p>
    <w:p w:rsidR="0096092F" w:rsidRDefault="0096092F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96092F" w:rsidRDefault="0096092F" w:rsidP="002C6BE4">
      <w:pPr>
        <w:spacing w:after="0" w:line="240" w:lineRule="auto"/>
        <w:rPr>
          <w:rFonts w:ascii="Bookman Old Style" w:hAnsi="Bookman Old Style"/>
          <w:b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 w:rsidRPr="00612A8A">
        <w:rPr>
          <w:rFonts w:ascii="Bookman Old Style" w:hAnsi="Bookman Old Style" w:cs="Arial"/>
          <w:b/>
        </w:rPr>
        <w:t>Návrh č. 34/2015 -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4D754E">
        <w:rPr>
          <w:rFonts w:ascii="Bookman Old Style" w:hAnsi="Bookman Old Style" w:cs="Arial"/>
          <w:u w:val="single"/>
        </w:rPr>
        <w:t>Návrh rozpočtového opatření č. 12 rozpočtu schváleného na rok 2015</w:t>
      </w: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Pr="0083036D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</w:rPr>
      </w:pPr>
      <w:r w:rsidRPr="0083036D">
        <w:rPr>
          <w:rFonts w:ascii="Bookman Old Style" w:hAnsi="Bookman Old Style"/>
          <w:bCs/>
          <w:sz w:val="20"/>
        </w:rPr>
        <w:t xml:space="preserve">Zastupitelstvo města Kosmonosy projednalo předloženou </w:t>
      </w:r>
      <w:proofErr w:type="gramStart"/>
      <w:r w:rsidRPr="0083036D">
        <w:rPr>
          <w:rFonts w:ascii="Bookman Old Style" w:hAnsi="Bookman Old Style"/>
          <w:bCs/>
          <w:sz w:val="20"/>
        </w:rPr>
        <w:t>zprávu a  schvaluje</w:t>
      </w:r>
      <w:proofErr w:type="gramEnd"/>
      <w:r w:rsidRPr="0083036D">
        <w:rPr>
          <w:rFonts w:ascii="Bookman Old Style" w:hAnsi="Bookman Old Style"/>
          <w:sz w:val="20"/>
        </w:rPr>
        <w:t xml:space="preserve">  návrh rozpočtového opatření č. 12 na navýšení finančních prostředků v položce ostatní osobní výdaje kapitoly Ostatní záležitosti sdělovacích prostředků na redakční práce měsíčníku Kosmonoský zpravodaj.</w:t>
      </w:r>
    </w:p>
    <w:p w:rsidR="00D47569" w:rsidRDefault="00D47569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/>
          <w:b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/>
          <w:b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/>
          <w:b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 w:rsidRPr="00131E4C">
        <w:rPr>
          <w:rFonts w:ascii="Bookman Old Style" w:hAnsi="Bookman Old Style" w:cs="Arial"/>
          <w:b/>
        </w:rPr>
        <w:lastRenderedPageBreak/>
        <w:t>Návrh č. 35/2015 -</w:t>
      </w:r>
      <w:r w:rsidRPr="00131E4C"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4D754E">
        <w:rPr>
          <w:rFonts w:ascii="Bookman Old Style" w:hAnsi="Bookman Old Style" w:cs="Arial"/>
          <w:u w:val="single"/>
        </w:rPr>
        <w:t>Žádost o dotaci z rozp</w:t>
      </w:r>
      <w:r>
        <w:rPr>
          <w:rFonts w:ascii="Bookman Old Style" w:hAnsi="Bookman Old Style" w:cs="Arial"/>
          <w:u w:val="single"/>
        </w:rPr>
        <w:t>očtu města Kosmonosy na rok 201</w:t>
      </w:r>
      <w:r w:rsidRPr="004D754E">
        <w:rPr>
          <w:rFonts w:ascii="Bookman Old Style" w:hAnsi="Bookman Old Style" w:cs="Arial"/>
          <w:u w:val="single"/>
        </w:rPr>
        <w:t>5, návrh veřejnoprávní smlouvy</w:t>
      </w: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Pr="0083036D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  <w:r w:rsidRPr="0083036D">
        <w:rPr>
          <w:rFonts w:ascii="Bookman Old Style" w:hAnsi="Bookman Old Style"/>
          <w:bCs/>
          <w:sz w:val="20"/>
          <w:szCs w:val="18"/>
        </w:rPr>
        <w:t xml:space="preserve">Zastupitelstvo města Kosmonosy </w:t>
      </w:r>
    </w:p>
    <w:p w:rsidR="00D47569" w:rsidRPr="0083036D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  <w:r w:rsidRPr="0083036D">
        <w:rPr>
          <w:rFonts w:ascii="Bookman Old Style" w:hAnsi="Bookman Old Style"/>
          <w:bCs/>
          <w:sz w:val="20"/>
          <w:szCs w:val="18"/>
        </w:rPr>
        <w:t xml:space="preserve">projednalo předloženou zprávu a   </w:t>
      </w:r>
    </w:p>
    <w:p w:rsidR="00D47569" w:rsidRPr="0083036D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  <w:r w:rsidRPr="0083036D">
        <w:rPr>
          <w:rFonts w:ascii="Bookman Old Style" w:hAnsi="Bookman Old Style"/>
          <w:bCs/>
          <w:sz w:val="20"/>
          <w:szCs w:val="18"/>
        </w:rPr>
        <w:t>I. schvaluje spolku Sbor dobrovolných hasičů se sídlem Kosmonosy, Linhartova,  IČO 62452479, dotaci z rozpočtu města Kosmonosy na rok 2015 ve výši 5.000,-- Kč na pořízení AL vitríny</w:t>
      </w:r>
    </w:p>
    <w:p w:rsidR="00D47569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  <w:r w:rsidRPr="0083036D">
        <w:rPr>
          <w:rFonts w:ascii="Bookman Old Style" w:hAnsi="Bookman Old Style"/>
          <w:bCs/>
          <w:sz w:val="20"/>
          <w:szCs w:val="18"/>
        </w:rPr>
        <w:t>II. schvaluje uzavření veřejnoprávní smlouvy o poskytnutí dotace spolku Sbor dobrovolných hasičů, která je přílohou tohoto návrhu</w:t>
      </w:r>
      <w:r>
        <w:rPr>
          <w:rFonts w:ascii="Bookman Old Style" w:hAnsi="Bookman Old Style"/>
          <w:bCs/>
          <w:sz w:val="20"/>
          <w:szCs w:val="18"/>
        </w:rPr>
        <w:t>.</w:t>
      </w:r>
    </w:p>
    <w:p w:rsidR="00D47569" w:rsidRDefault="00D47569" w:rsidP="00D47569">
      <w:pPr>
        <w:pStyle w:val="Zkladntext3"/>
        <w:pBdr>
          <w:bottom w:val="single" w:sz="6" w:space="1" w:color="auto"/>
        </w:pBdr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</w:p>
    <w:p w:rsidR="00D47569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</w:p>
    <w:p w:rsidR="00D47569" w:rsidRPr="00836680" w:rsidRDefault="00D47569" w:rsidP="00D47569">
      <w:pPr>
        <w:pStyle w:val="Prosttext"/>
        <w:rPr>
          <w:rFonts w:ascii="Bookman Old Style" w:hAnsi="Bookman Old Style" w:cs="Arial"/>
          <w:u w:val="single"/>
        </w:rPr>
      </w:pPr>
      <w:r w:rsidRPr="00836680">
        <w:rPr>
          <w:rFonts w:ascii="Bookman Old Style" w:hAnsi="Bookman Old Style" w:cs="Arial"/>
          <w:b/>
        </w:rPr>
        <w:t>Návrh č. 36/2015 -</w:t>
      </w:r>
      <w:r w:rsidRPr="00836680">
        <w:rPr>
          <w:rFonts w:ascii="Bookman Old Style" w:hAnsi="Bookman Old Style" w:cs="Arial"/>
        </w:rPr>
        <w:tab/>
      </w:r>
      <w:r w:rsidRPr="00836680">
        <w:rPr>
          <w:rFonts w:ascii="Bookman Old Style" w:hAnsi="Bookman Old Style" w:cs="Arial"/>
          <w:u w:val="single"/>
        </w:rPr>
        <w:tab/>
        <w:t>Návrh rozpočtového opatření č. 13 rozpočtu schváleného na rok 2015</w:t>
      </w:r>
    </w:p>
    <w:p w:rsidR="00D47569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p</w:t>
      </w:r>
      <w:r>
        <w:rPr>
          <w:rFonts w:ascii="Bookman Old Style" w:hAnsi="Bookman Old Style" w:cs="Arial"/>
          <w:bCs/>
          <w:sz w:val="20"/>
        </w:rPr>
        <w:t xml:space="preserve">rojednalo předloženou zprávu a </w:t>
      </w:r>
      <w:r w:rsidRPr="0083036D">
        <w:rPr>
          <w:rFonts w:ascii="Bookman Old Style" w:hAnsi="Bookman Old Style" w:cs="Arial"/>
          <w:bCs/>
          <w:sz w:val="20"/>
        </w:rPr>
        <w:t>schvaluje návrh rozpočtového opatření č. 13 rozpočtu schváleného na rok 2015 na pořízení AL vitrín.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D47569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 w:cs="Arial"/>
          <w:sz w:val="20"/>
          <w:u w:val="single"/>
        </w:rPr>
      </w:pPr>
      <w:r w:rsidRPr="00D47569">
        <w:rPr>
          <w:rFonts w:ascii="Bookman Old Style" w:hAnsi="Bookman Old Style" w:cs="Arial"/>
          <w:b/>
          <w:sz w:val="20"/>
        </w:rPr>
        <w:t>Návrh č. 37/2015 -</w:t>
      </w:r>
      <w:r w:rsidRPr="00D47569">
        <w:rPr>
          <w:rFonts w:ascii="Bookman Old Style" w:hAnsi="Bookman Old Style" w:cs="Arial"/>
          <w:b/>
          <w:sz w:val="20"/>
        </w:rPr>
        <w:tab/>
      </w:r>
      <w:r w:rsidRPr="00D47569">
        <w:rPr>
          <w:rFonts w:ascii="Bookman Old Style" w:hAnsi="Bookman Old Style" w:cs="Arial"/>
          <w:sz w:val="20"/>
        </w:rPr>
        <w:tab/>
      </w:r>
      <w:r w:rsidRPr="00D47569">
        <w:rPr>
          <w:rFonts w:ascii="Bookman Old Style" w:hAnsi="Bookman Old Style" w:cs="Arial"/>
          <w:sz w:val="20"/>
          <w:u w:val="single"/>
        </w:rPr>
        <w:t>Návrh rozpočtového opatření č. 14 rozpočtu schváleného na rok 2015</w:t>
      </w:r>
    </w:p>
    <w:p w:rsidR="00D47569" w:rsidRPr="0083036D" w:rsidRDefault="00D47569" w:rsidP="00D47569">
      <w:pPr>
        <w:pStyle w:val="Zkladntext3"/>
        <w:tabs>
          <w:tab w:val="left" w:pos="2505"/>
        </w:tabs>
        <w:spacing w:after="0"/>
        <w:rPr>
          <w:rFonts w:ascii="Bookman Old Style" w:hAnsi="Bookman Old Style"/>
          <w:bCs/>
          <w:sz w:val="20"/>
          <w:szCs w:val="18"/>
        </w:rPr>
      </w:pP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 xml:space="preserve">projednalo předloženou zprávu a </w:t>
      </w:r>
      <w:proofErr w:type="gramStart"/>
      <w:r w:rsidRPr="0083036D">
        <w:rPr>
          <w:rFonts w:ascii="Bookman Old Style" w:hAnsi="Bookman Old Style" w:cs="Arial"/>
          <w:bCs/>
          <w:sz w:val="20"/>
        </w:rPr>
        <w:t>schvaluje  návrh</w:t>
      </w:r>
      <w:proofErr w:type="gramEnd"/>
      <w:r w:rsidRPr="0083036D">
        <w:rPr>
          <w:rFonts w:ascii="Bookman Old Style" w:hAnsi="Bookman Old Style" w:cs="Arial"/>
          <w:bCs/>
          <w:sz w:val="20"/>
        </w:rPr>
        <w:t xml:space="preserve"> rozpočtového opatření č. 14 na navýšení finančních prostředků na rekonstrukci hygienických zařízení v severním křídle 3. NP a realizaci přestavby bytu školníka na školní družinu na zámku v Kosmonosech.</w:t>
      </w:r>
    </w:p>
    <w:p w:rsidR="00D47569" w:rsidRDefault="00D47569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 w:rsidRPr="00131E4C">
        <w:rPr>
          <w:rFonts w:ascii="Bookman Old Style" w:hAnsi="Bookman Old Style" w:cs="Arial"/>
          <w:b/>
        </w:rPr>
        <w:t>Návrh č. 38/2015 -</w:t>
      </w:r>
      <w:r w:rsidRPr="00131E4C"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836011">
        <w:rPr>
          <w:rFonts w:ascii="Bookman Old Style" w:hAnsi="Bookman Old Style" w:cs="Arial"/>
          <w:u w:val="single"/>
        </w:rPr>
        <w:t>Návrh rozpočtového opatření č. 15 rozpočtu schváleného na rok 2015</w:t>
      </w: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projednalo předloženou zprávu a schvaluje návrh rozpočtového opatření č. 15 na navýšení finančních prostředků na platy a zákonné odvody v kapitole Městská policie na jednoho strážníka městské policie na období II. pololetí 2015.</w:t>
      </w:r>
    </w:p>
    <w:p w:rsidR="00D47569" w:rsidRDefault="00D47569" w:rsidP="002C6BE4">
      <w:pPr>
        <w:pBdr>
          <w:bottom w:val="single" w:sz="6" w:space="1" w:color="auto"/>
        </w:pBd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  <w:r>
        <w:rPr>
          <w:rFonts w:ascii="Bookman Old Style" w:hAnsi="Bookman Old Style" w:cs="Arial"/>
          <w:b/>
        </w:rPr>
        <w:t>Návrh č. 39/2015 -</w:t>
      </w:r>
      <w:r>
        <w:rPr>
          <w:rFonts w:ascii="Bookman Old Style" w:hAnsi="Bookman Old Style" w:cs="Arial"/>
          <w:b/>
        </w:rPr>
        <w:tab/>
      </w:r>
      <w:r>
        <w:rPr>
          <w:rFonts w:ascii="Bookman Old Style" w:hAnsi="Bookman Old Style" w:cs="Arial"/>
          <w:b/>
        </w:rPr>
        <w:tab/>
      </w:r>
      <w:r w:rsidRPr="00836011">
        <w:rPr>
          <w:rFonts w:ascii="Bookman Old Style" w:hAnsi="Bookman Old Style" w:cs="Arial"/>
          <w:u w:val="single"/>
        </w:rPr>
        <w:t>Žádost o poskytnutí dotace z rozpočtu města na rok 2015, návrh rozpočtového opatření č. 17 rozpočtu schváleného na rok 2015, návrh veřejnoprávní smlouvy</w:t>
      </w:r>
    </w:p>
    <w:p w:rsidR="00D47569" w:rsidRDefault="00D47569" w:rsidP="002C6BE4">
      <w:pPr>
        <w:spacing w:after="0" w:line="240" w:lineRule="auto"/>
        <w:rPr>
          <w:rFonts w:ascii="Bookman Old Style" w:hAnsi="Bookman Old Style" w:cs="Arial"/>
          <w:u w:val="single"/>
        </w:rPr>
      </w:pP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 xml:space="preserve">projednalo předloženou zprávu a </w:t>
      </w: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I. schvaluje dotaci z rozpočtu města ve výši 12.000,-- Kč spolku Osvětová beseda Kosmonosy se sídlem Pod Koupalištěm 716, Kosmonosy, IČO 70566895, na úhradu nákladů na koncert v rámci společenské akce „setkání sponzorů a podnikatelů Kosmonos“</w:t>
      </w:r>
    </w:p>
    <w:p w:rsidR="00D47569" w:rsidRPr="0083036D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II. schvaluje návrh rozpočtového opatření č. 17 na poskytnutí dotace ve výši 12.000,-- Kč spolku Osvětová beseda Kosmonosy a zařazení pod odpovídající odvětvové třídění rozpočtové skladby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3036D">
        <w:rPr>
          <w:rFonts w:ascii="Bookman Old Style" w:hAnsi="Bookman Old Style" w:cs="Arial"/>
          <w:bCs/>
          <w:sz w:val="20"/>
        </w:rPr>
        <w:t>III. schvaluje veřejnoprávní smlouvu o poskytnutí dotace ve výši 12.000,-- Kč z rozpočtu města Kosmonosy spolku Osvětová beseda Kosmonosy, která je přílohou tohoto návrhu</w:t>
      </w:r>
      <w:r>
        <w:rPr>
          <w:rFonts w:ascii="Bookman Old Style" w:hAnsi="Bookman Old Style" w:cs="Arial"/>
          <w:bCs/>
          <w:sz w:val="20"/>
        </w:rPr>
        <w:t>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/>
          <w:bCs/>
          <w:sz w:val="20"/>
        </w:rPr>
      </w:pPr>
    </w:p>
    <w:p w:rsidR="00D47569" w:rsidRPr="00350E5F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u w:val="single"/>
        </w:rPr>
      </w:pPr>
      <w:r w:rsidRPr="00350E5F">
        <w:rPr>
          <w:rFonts w:ascii="Bookman Old Style" w:hAnsi="Bookman Old Style" w:cs="Arial"/>
          <w:b/>
          <w:bCs/>
          <w:sz w:val="20"/>
        </w:rPr>
        <w:lastRenderedPageBreak/>
        <w:t>Návrh č. 40/2015 -</w:t>
      </w:r>
      <w:r w:rsidRPr="00350E5F">
        <w:rPr>
          <w:rFonts w:ascii="Bookman Old Style" w:hAnsi="Bookman Old Style" w:cs="Arial"/>
          <w:bCs/>
          <w:sz w:val="20"/>
          <w:u w:val="single"/>
        </w:rPr>
        <w:t xml:space="preserve">Nabídka nemovitosti – pozemek p. č. 1088/1 (zahrada) o výměře 137 </w:t>
      </w:r>
      <w:proofErr w:type="gramStart"/>
      <w:r w:rsidRPr="00350E5F">
        <w:rPr>
          <w:rFonts w:ascii="Bookman Old Style" w:hAnsi="Bookman Old Style" w:cs="Arial"/>
          <w:bCs/>
          <w:sz w:val="20"/>
          <w:u w:val="single"/>
        </w:rPr>
        <w:t>m2 v kat. území</w:t>
      </w:r>
      <w:proofErr w:type="gramEnd"/>
      <w:r w:rsidRPr="00350E5F">
        <w:rPr>
          <w:rFonts w:ascii="Bookman Old Style" w:hAnsi="Bookman Old Style" w:cs="Arial"/>
          <w:bCs/>
          <w:sz w:val="20"/>
          <w:u w:val="single"/>
        </w:rPr>
        <w:t xml:space="preserve"> a obci Kosmonosy (Statutární město Mladá Boleslav)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I. schvaluje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bezúplatný převod pozemku p. č. 1088/1 o výměře 137 m2 v kat. území a obci Kosmonosy, zapsaného na LV č. 1501 vedeném Katastrálním úřadem pro Středočeský kraj, Katastrální prac</w:t>
      </w:r>
      <w:r>
        <w:rPr>
          <w:rFonts w:ascii="Bookman Old Style" w:hAnsi="Bookman Old Style" w:cs="Arial"/>
          <w:bCs/>
          <w:sz w:val="20"/>
        </w:rPr>
        <w:t xml:space="preserve">oviště Mladá Boleslav, pro </w:t>
      </w:r>
      <w:proofErr w:type="spellStart"/>
      <w:proofErr w:type="gramStart"/>
      <w:r>
        <w:rPr>
          <w:rFonts w:ascii="Bookman Old Style" w:hAnsi="Bookman Old Style" w:cs="Arial"/>
          <w:bCs/>
          <w:sz w:val="20"/>
        </w:rPr>
        <w:t>kat</w:t>
      </w:r>
      <w:proofErr w:type="gramEnd"/>
      <w:r>
        <w:rPr>
          <w:rFonts w:ascii="Bookman Old Style" w:hAnsi="Bookman Old Style" w:cs="Arial"/>
          <w:bCs/>
          <w:sz w:val="20"/>
        </w:rPr>
        <w:t>.</w:t>
      </w:r>
      <w:proofErr w:type="gramStart"/>
      <w:r w:rsidRPr="00802715">
        <w:rPr>
          <w:rFonts w:ascii="Bookman Old Style" w:hAnsi="Bookman Old Style" w:cs="Arial"/>
          <w:bCs/>
          <w:sz w:val="20"/>
        </w:rPr>
        <w:t>území</w:t>
      </w:r>
      <w:proofErr w:type="spellEnd"/>
      <w:proofErr w:type="gramEnd"/>
      <w:r w:rsidRPr="00802715">
        <w:rPr>
          <w:rFonts w:ascii="Bookman Old Style" w:hAnsi="Bookman Old Style" w:cs="Arial"/>
          <w:bCs/>
          <w:sz w:val="20"/>
        </w:rPr>
        <w:t xml:space="preserve"> a obec Kosmonosy, z vlastnictví Statutárního města Mladá Boleslav, IČO: 00238295, Komenského náměstí 61, Mladá Boleslav I, </w:t>
      </w:r>
      <w:proofErr w:type="gramStart"/>
      <w:r w:rsidRPr="00802715">
        <w:rPr>
          <w:rFonts w:ascii="Bookman Old Style" w:hAnsi="Bookman Old Style" w:cs="Arial"/>
          <w:bCs/>
          <w:sz w:val="20"/>
        </w:rPr>
        <w:t>293 01  Mladá</w:t>
      </w:r>
      <w:proofErr w:type="gramEnd"/>
      <w:r w:rsidRPr="00802715">
        <w:rPr>
          <w:rFonts w:ascii="Bookman Old Style" w:hAnsi="Bookman Old Style" w:cs="Arial"/>
          <w:bCs/>
          <w:sz w:val="20"/>
        </w:rPr>
        <w:t xml:space="preserve"> Boleslav, do vlastnictví města Kosmonosy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II. ukládá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starostovi města zajistit realizaci bodu I. tohoto usnesení.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pStyle w:val="Prosttext"/>
        <w:rPr>
          <w:rFonts w:ascii="Bookman Old Style" w:hAnsi="Bookman Old Style" w:cs="Arial"/>
        </w:rPr>
      </w:pPr>
      <w:r w:rsidRPr="00272395">
        <w:rPr>
          <w:rFonts w:ascii="Bookman Old Style" w:hAnsi="Bookman Old Style" w:cs="Arial"/>
          <w:b/>
        </w:rPr>
        <w:t>Návrh č. 41/2015 -</w:t>
      </w:r>
      <w:r w:rsidRPr="00272395">
        <w:rPr>
          <w:rFonts w:ascii="Bookman Old Style" w:hAnsi="Bookman Old Style" w:cs="Arial"/>
          <w:b/>
        </w:rPr>
        <w:tab/>
      </w:r>
      <w:r w:rsidRPr="00350E5F">
        <w:rPr>
          <w:rFonts w:ascii="Bookman Old Style" w:hAnsi="Bookman Old Style" w:cs="Arial"/>
          <w:u w:val="single"/>
        </w:rPr>
        <w:tab/>
        <w:t>Valná hromada společnosti Vodovody a kanalizace Mladá Boleslav, a.s. dne 4. 6. 2015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 xml:space="preserve">deleguje pana Martina Macouna, místostarostu města Kosmonosy, nar. dne 5. 3. 1967, trvaly bytem Jizerská 922, 293 06 Kosmonosy, jako zástupce města Kosmonosy na valnou hromadu společnosti </w:t>
      </w:r>
      <w:proofErr w:type="spellStart"/>
      <w:r w:rsidRPr="00802715">
        <w:rPr>
          <w:rFonts w:ascii="Bookman Old Style" w:hAnsi="Bookman Old Style" w:cs="Arial"/>
          <w:bCs/>
          <w:sz w:val="20"/>
        </w:rPr>
        <w:t>VaK</w:t>
      </w:r>
      <w:proofErr w:type="spellEnd"/>
      <w:r w:rsidRPr="00802715">
        <w:rPr>
          <w:rFonts w:ascii="Bookman Old Style" w:hAnsi="Bookman Old Style" w:cs="Arial"/>
          <w:bCs/>
          <w:sz w:val="20"/>
        </w:rPr>
        <w:t xml:space="preserve"> Mladá Boleslav, a. s., se sídlem Čechova 1151, </w:t>
      </w:r>
      <w:proofErr w:type="gramStart"/>
      <w:r w:rsidRPr="00802715">
        <w:rPr>
          <w:rFonts w:ascii="Bookman Old Style" w:hAnsi="Bookman Old Style" w:cs="Arial"/>
          <w:bCs/>
          <w:sz w:val="20"/>
        </w:rPr>
        <w:t>293 22  Mladá</w:t>
      </w:r>
      <w:proofErr w:type="gramEnd"/>
      <w:r w:rsidRPr="00802715">
        <w:rPr>
          <w:rFonts w:ascii="Bookman Old Style" w:hAnsi="Bookman Old Style" w:cs="Arial"/>
          <w:bCs/>
          <w:sz w:val="20"/>
        </w:rPr>
        <w:t xml:space="preserve"> Boleslav, která se bude konat dne 4.</w:t>
      </w:r>
      <w:r>
        <w:rPr>
          <w:rFonts w:ascii="Bookman Old Style" w:hAnsi="Bookman Old Style" w:cs="Arial"/>
          <w:bCs/>
          <w:sz w:val="20"/>
        </w:rPr>
        <w:t xml:space="preserve"> </w:t>
      </w:r>
      <w:r w:rsidRPr="00802715">
        <w:rPr>
          <w:rFonts w:ascii="Bookman Old Style" w:hAnsi="Bookman Old Style" w:cs="Arial"/>
          <w:bCs/>
          <w:sz w:val="20"/>
        </w:rPr>
        <w:t>6.</w:t>
      </w:r>
      <w:r>
        <w:rPr>
          <w:rFonts w:ascii="Bookman Old Style" w:hAnsi="Bookman Old Style" w:cs="Arial"/>
          <w:bCs/>
          <w:sz w:val="20"/>
        </w:rPr>
        <w:t xml:space="preserve"> </w:t>
      </w:r>
      <w:r w:rsidRPr="00802715">
        <w:rPr>
          <w:rFonts w:ascii="Bookman Old Style" w:hAnsi="Bookman Old Style" w:cs="Arial"/>
          <w:bCs/>
          <w:sz w:val="20"/>
        </w:rPr>
        <w:t xml:space="preserve">2015. Zástupce je oprávněn na této valné hromadě činit veškeré právní úkony, k nimž je oprávněno město jako akcionář společnosti </w:t>
      </w:r>
      <w:proofErr w:type="spellStart"/>
      <w:r w:rsidRPr="00802715">
        <w:rPr>
          <w:rFonts w:ascii="Bookman Old Style" w:hAnsi="Bookman Old Style" w:cs="Arial"/>
          <w:bCs/>
          <w:sz w:val="20"/>
        </w:rPr>
        <w:t>VaK</w:t>
      </w:r>
      <w:proofErr w:type="spellEnd"/>
      <w:r w:rsidRPr="00802715">
        <w:rPr>
          <w:rFonts w:ascii="Bookman Old Style" w:hAnsi="Bookman Old Style" w:cs="Arial"/>
          <w:bCs/>
          <w:sz w:val="20"/>
        </w:rPr>
        <w:t xml:space="preserve"> Mladá Boleslav, a. s., zejména tedy účastnit se valné hromady, hlasovat na ní v souladu se schváleným jednacím a hlasovacím řádem valné hromady společnosti, požadovat a dostat na ni vysvětlení záležitostí, týkajících se společnosti, které jsou předmětem jednání valné hromady, podávat návrhy a protinávrhy k projednávanému programu.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sz w:val="20"/>
          <w:u w:val="single"/>
        </w:rPr>
      </w:pPr>
      <w:r>
        <w:rPr>
          <w:rFonts w:ascii="Bookman Old Style" w:hAnsi="Bookman Old Style" w:cs="Arial"/>
          <w:b/>
        </w:rPr>
        <w:t xml:space="preserve">Návrh č. 42/2015 - </w:t>
      </w:r>
      <w:r w:rsidRPr="00D47569">
        <w:rPr>
          <w:rFonts w:ascii="Bookman Old Style" w:hAnsi="Bookman Old Style" w:cs="Arial"/>
          <w:sz w:val="20"/>
          <w:u w:val="single"/>
        </w:rPr>
        <w:t xml:space="preserve">Návrh na odkoupení pozemku č. 385/1 (PK) o výměře 758 </w:t>
      </w:r>
      <w:proofErr w:type="gramStart"/>
      <w:r w:rsidRPr="00D47569">
        <w:rPr>
          <w:rFonts w:ascii="Bookman Old Style" w:hAnsi="Bookman Old Style" w:cs="Arial"/>
          <w:sz w:val="20"/>
          <w:u w:val="single"/>
        </w:rPr>
        <w:t>m2 v kat. území</w:t>
      </w:r>
      <w:proofErr w:type="gramEnd"/>
      <w:r w:rsidRPr="00D47569">
        <w:rPr>
          <w:rFonts w:ascii="Bookman Old Style" w:hAnsi="Bookman Old Style" w:cs="Arial"/>
          <w:sz w:val="20"/>
          <w:u w:val="single"/>
        </w:rPr>
        <w:t xml:space="preserve"> a obci Kosmonosy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u w:val="single"/>
        </w:rPr>
      </w:pP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I. schvaluje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 xml:space="preserve">odkoupení pozemku č. 385/1 (PK) o výměře 758 m2 v kat. území a obci Kosmonosy, zapsaném na LV č. 569 vedeném Katastrálním úřadem pro Středočeský kraj, Katastrální pracoviště Mladá Boleslav, pro kat. území a obec Kosmonosy, z vlastnictví MUDr. Otakara Kleina, CSc., r. č. 310723/093, bytem Vratislavova 23/30, Vyšehrad, </w:t>
      </w:r>
      <w:proofErr w:type="gramStart"/>
      <w:r w:rsidRPr="00802715">
        <w:rPr>
          <w:rFonts w:ascii="Bookman Old Style" w:hAnsi="Bookman Old Style" w:cs="Arial"/>
          <w:bCs/>
          <w:sz w:val="20"/>
        </w:rPr>
        <w:t>128 00  Praha</w:t>
      </w:r>
      <w:proofErr w:type="gramEnd"/>
      <w:r w:rsidRPr="00802715">
        <w:rPr>
          <w:rFonts w:ascii="Bookman Old Style" w:hAnsi="Bookman Old Style" w:cs="Arial"/>
          <w:bCs/>
          <w:sz w:val="20"/>
        </w:rPr>
        <w:t xml:space="preserve"> 2, do vlastnictví města Kosmonosy, za cenu 1.000,-- Kč / m2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II. ukládá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starostovi města zajistit realizaci bodu I. tohoto usnesení.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665300" w:rsidRDefault="00D47569" w:rsidP="00D47569">
      <w:pPr>
        <w:pStyle w:val="Prosttext"/>
        <w:rPr>
          <w:rFonts w:ascii="Bookman Old Style" w:hAnsi="Bookman Old Style" w:cs="Arial"/>
          <w:u w:val="single"/>
        </w:rPr>
      </w:pPr>
      <w:r w:rsidRPr="00272395">
        <w:rPr>
          <w:rFonts w:ascii="Bookman Old Style" w:hAnsi="Bookman Old Style" w:cs="Arial"/>
          <w:b/>
        </w:rPr>
        <w:t>Návrh č. 44/2015 -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665300">
        <w:rPr>
          <w:rFonts w:ascii="Bookman Old Style" w:hAnsi="Bookman Old Style" w:cs="Arial"/>
          <w:u w:val="single"/>
        </w:rPr>
        <w:t>Nabídka nemovitosti – pozemek p. č. 1359/2 (</w:t>
      </w:r>
      <w:proofErr w:type="spellStart"/>
      <w:r w:rsidRPr="00665300">
        <w:rPr>
          <w:rFonts w:ascii="Bookman Old Style" w:hAnsi="Bookman Old Style" w:cs="Arial"/>
          <w:u w:val="single"/>
        </w:rPr>
        <w:t>ost</w:t>
      </w:r>
      <w:proofErr w:type="spellEnd"/>
      <w:r w:rsidRPr="00665300">
        <w:rPr>
          <w:rFonts w:ascii="Bookman Old Style" w:hAnsi="Bookman Old Style" w:cs="Arial"/>
          <w:u w:val="single"/>
        </w:rPr>
        <w:t xml:space="preserve">. </w:t>
      </w:r>
      <w:proofErr w:type="gramStart"/>
      <w:r w:rsidRPr="00665300">
        <w:rPr>
          <w:rFonts w:ascii="Bookman Old Style" w:hAnsi="Bookman Old Style" w:cs="Arial"/>
          <w:u w:val="single"/>
        </w:rPr>
        <w:t>plocha</w:t>
      </w:r>
      <w:proofErr w:type="gramEnd"/>
      <w:r w:rsidRPr="00665300">
        <w:rPr>
          <w:rFonts w:ascii="Bookman Old Style" w:hAnsi="Bookman Old Style" w:cs="Arial"/>
          <w:u w:val="single"/>
        </w:rPr>
        <w:t>, jiná plocha) o výměře 63 m2 v kat. území a obci Kosmonosy (ČEZ Distribuce, a. s.)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  <w:bCs/>
        </w:rPr>
        <w:t>Zastupitelstvo města Kosmonosy</w:t>
      </w:r>
    </w:p>
    <w:p w:rsidR="00D47569" w:rsidRPr="00665300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  <w:r w:rsidRPr="00665300">
        <w:rPr>
          <w:rFonts w:ascii="Bookman Old Style" w:hAnsi="Bookman Old Style" w:cs="Arial"/>
          <w:bCs/>
        </w:rPr>
        <w:t>I. schvaluje</w:t>
      </w:r>
    </w:p>
    <w:p w:rsidR="00D47569" w:rsidRPr="00665300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  <w:r w:rsidRPr="00665300">
        <w:rPr>
          <w:rFonts w:ascii="Bookman Old Style" w:hAnsi="Bookman Old Style" w:cs="Arial"/>
          <w:bCs/>
        </w:rPr>
        <w:t>uzavření kupní smlouvy číslo KSP/4004/2014 mezi ČEZ Distribuce, a. s., IČO: 24729035, se sídlem Děčín IV-Podmokly, Teplická 874/8, 405 02  Děčín, jako prodávajícím a městem Kosmonosy, jako kupujícím, na pozemek p. č. 1359/2 (</w:t>
      </w:r>
      <w:proofErr w:type="spellStart"/>
      <w:r w:rsidRPr="00665300">
        <w:rPr>
          <w:rFonts w:ascii="Bookman Old Style" w:hAnsi="Bookman Old Style" w:cs="Arial"/>
          <w:bCs/>
        </w:rPr>
        <w:t>ost</w:t>
      </w:r>
      <w:proofErr w:type="spellEnd"/>
      <w:r w:rsidRPr="00665300">
        <w:rPr>
          <w:rFonts w:ascii="Bookman Old Style" w:hAnsi="Bookman Old Style" w:cs="Arial"/>
          <w:bCs/>
        </w:rPr>
        <w:t xml:space="preserve">. </w:t>
      </w:r>
      <w:proofErr w:type="gramStart"/>
      <w:r w:rsidRPr="00665300">
        <w:rPr>
          <w:rFonts w:ascii="Bookman Old Style" w:hAnsi="Bookman Old Style" w:cs="Arial"/>
          <w:bCs/>
        </w:rPr>
        <w:t>plocha</w:t>
      </w:r>
      <w:proofErr w:type="gramEnd"/>
      <w:r w:rsidRPr="00665300">
        <w:rPr>
          <w:rFonts w:ascii="Bookman Old Style" w:hAnsi="Bookman Old Style" w:cs="Arial"/>
          <w:bCs/>
        </w:rPr>
        <w:t>, jiná plocha) v kat. území a obci Kosmonosy, za kupní cenu a sjednanou náhradu nákladů souvisejících s převodem v celkové výši 57.150,-- Kč, ve znění dle přílohy tohoto usnesení.</w:t>
      </w:r>
    </w:p>
    <w:p w:rsidR="00D47569" w:rsidRPr="00665300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  <w:r w:rsidRPr="00665300">
        <w:rPr>
          <w:rFonts w:ascii="Bookman Old Style" w:hAnsi="Bookman Old Style" w:cs="Arial"/>
          <w:bCs/>
        </w:rPr>
        <w:t>II. ukládá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  <w:r w:rsidRPr="00665300">
        <w:rPr>
          <w:rFonts w:ascii="Bookman Old Style" w:hAnsi="Bookman Old Style" w:cs="Arial"/>
          <w:bCs/>
        </w:rPr>
        <w:t>starostovi města zajistit realizaci bodu I. tohoto usnesení.</w:t>
      </w:r>
    </w:p>
    <w:p w:rsidR="00D47569" w:rsidRPr="007E68BE" w:rsidRDefault="00D47569" w:rsidP="00D47569">
      <w:pPr>
        <w:pStyle w:val="Prosttext"/>
        <w:rPr>
          <w:rFonts w:ascii="Bookman Old Style" w:hAnsi="Bookman Old Style" w:cs="Arial"/>
          <w:u w:val="single"/>
        </w:rPr>
      </w:pPr>
      <w:r w:rsidRPr="00272395">
        <w:rPr>
          <w:rFonts w:ascii="Bookman Old Style" w:hAnsi="Bookman Old Style" w:cs="Arial"/>
          <w:b/>
        </w:rPr>
        <w:lastRenderedPageBreak/>
        <w:t>Návrh č. 45/2015 -</w:t>
      </w:r>
      <w:r>
        <w:rPr>
          <w:rFonts w:ascii="Bookman Old Style" w:hAnsi="Bookman Old Style" w:cs="Arial"/>
        </w:rPr>
        <w:tab/>
      </w:r>
      <w:r>
        <w:rPr>
          <w:rFonts w:ascii="Bookman Old Style" w:hAnsi="Bookman Old Style" w:cs="Arial"/>
        </w:rPr>
        <w:tab/>
      </w:r>
      <w:r w:rsidRPr="007E68BE">
        <w:rPr>
          <w:rFonts w:ascii="Bookman Old Style" w:hAnsi="Bookman Old Style" w:cs="Arial"/>
          <w:u w:val="single"/>
        </w:rPr>
        <w:t>Vypsání výběrového řízení na pozici: velitel Městské policie Kosmonosy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I. schvaluje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vypsání výběrového řízení na obsazení pracovní pozice: velitel Městské policie Kosmonosy, ve znění dle přílohy tohoto usnesení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II. ukládá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starostovi města zajistit realizaci bodu I. tohoto usnesení.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4B6B4D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Cs/>
          <w:sz w:val="20"/>
          <w:u w:val="single"/>
        </w:rPr>
      </w:pPr>
      <w:r w:rsidRPr="004B6B4D">
        <w:rPr>
          <w:rFonts w:ascii="Bookman Old Style" w:hAnsi="Bookman Old Style" w:cs="Arial"/>
          <w:b/>
          <w:bCs/>
          <w:sz w:val="20"/>
        </w:rPr>
        <w:t>Návrh č. 46/2015</w:t>
      </w:r>
      <w:r w:rsidRPr="004B6B4D">
        <w:rPr>
          <w:rFonts w:ascii="Bookman Old Style" w:hAnsi="Bookman Old Style" w:cs="Arial"/>
          <w:bCs/>
          <w:sz w:val="20"/>
        </w:rPr>
        <w:t xml:space="preserve"> </w:t>
      </w:r>
      <w:r w:rsidRPr="004B6B4D">
        <w:rPr>
          <w:rFonts w:ascii="Bookman Old Style" w:hAnsi="Bookman Old Style" w:cs="Arial"/>
          <w:bCs/>
          <w:sz w:val="20"/>
          <w:u w:val="single"/>
        </w:rPr>
        <w:t>-  Žádost o koupi pozemku (Petr Cihlář)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 xml:space="preserve">Zastupitelstvo města Kosmonosy 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I. neschvaluje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 xml:space="preserve">prodeje části pozemku </w:t>
      </w:r>
      <w:proofErr w:type="spellStart"/>
      <w:r w:rsidRPr="00802715">
        <w:rPr>
          <w:rFonts w:ascii="Bookman Old Style" w:hAnsi="Bookman Old Style" w:cs="Arial"/>
          <w:bCs/>
          <w:sz w:val="20"/>
        </w:rPr>
        <w:t>parc</w:t>
      </w:r>
      <w:proofErr w:type="spellEnd"/>
      <w:r w:rsidRPr="00802715">
        <w:rPr>
          <w:rFonts w:ascii="Bookman Old Style" w:hAnsi="Bookman Old Style" w:cs="Arial"/>
          <w:bCs/>
          <w:sz w:val="20"/>
        </w:rPr>
        <w:t xml:space="preserve">. </w:t>
      </w:r>
      <w:proofErr w:type="gramStart"/>
      <w:r w:rsidRPr="00802715">
        <w:rPr>
          <w:rFonts w:ascii="Bookman Old Style" w:hAnsi="Bookman Old Style" w:cs="Arial"/>
          <w:bCs/>
          <w:sz w:val="20"/>
        </w:rPr>
        <w:t>č.</w:t>
      </w:r>
      <w:proofErr w:type="gramEnd"/>
      <w:r w:rsidRPr="00802715">
        <w:rPr>
          <w:rFonts w:ascii="Bookman Old Style" w:hAnsi="Bookman Old Style" w:cs="Arial"/>
          <w:bCs/>
          <w:sz w:val="20"/>
        </w:rPr>
        <w:t xml:space="preserve"> 1593/1v kat. území a obci Kosmonosy (ul. Okružní) do vlastnictví Petra Cihláře, bytem Okružní 1143, 293 06  Kosmonosy.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II. ukládá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 w:rsidRPr="00802715">
        <w:rPr>
          <w:rFonts w:ascii="Bookman Old Style" w:hAnsi="Bookman Old Style" w:cs="Arial"/>
          <w:bCs/>
          <w:sz w:val="20"/>
        </w:rPr>
        <w:t>starostovi města zajistit vyrozumění žadatele ve smyslu bodu I. tohoto usnesení.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5050D7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/>
          <w:bCs/>
          <w:sz w:val="20"/>
        </w:rPr>
      </w:pPr>
      <w:r w:rsidRPr="005050D7">
        <w:rPr>
          <w:rFonts w:ascii="Bookman Old Style" w:hAnsi="Bookman Old Style" w:cs="Arial"/>
          <w:b/>
          <w:bCs/>
          <w:sz w:val="20"/>
        </w:rPr>
        <w:t xml:space="preserve">Návrh č. 47/2015 -   </w:t>
      </w:r>
      <w:r>
        <w:rPr>
          <w:rFonts w:ascii="Bookman Old Style" w:hAnsi="Bookman Old Style" w:cs="Arial"/>
          <w:b/>
          <w:bCs/>
          <w:sz w:val="20"/>
        </w:rPr>
        <w:t xml:space="preserve">   </w:t>
      </w:r>
      <w:r w:rsidRPr="005050D7">
        <w:rPr>
          <w:rFonts w:ascii="Bookman Old Style" w:hAnsi="Bookman Old Style" w:cs="Arial"/>
          <w:bCs/>
          <w:sz w:val="20"/>
          <w:u w:val="single"/>
        </w:rPr>
        <w:t>Odměny zastupitelům</w:t>
      </w:r>
      <w:r>
        <w:rPr>
          <w:rFonts w:ascii="Bookman Old Style" w:hAnsi="Bookman Old Style" w:cs="Arial"/>
          <w:b/>
          <w:bCs/>
          <w:sz w:val="20"/>
        </w:rPr>
        <w:t xml:space="preserve"> 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Zastupitelstvo města Kosmonosy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I. souhlasí s následující výší měsíčních odměn: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- člen rady 1.910,-- Kč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- předseda výboru a komise 1000,-- Kč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- člen výboru 0 Kč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- člen zastupitelstva 660,-- Kč</w:t>
      </w:r>
    </w:p>
    <w:p w:rsidR="00D47569" w:rsidRPr="00802715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II. v případě souběhu několika funkcí bude postupováno podle bodu II. usnesení k návrhu č. 6/2014 ze dne 2.</w:t>
      </w:r>
      <w:r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802715">
        <w:rPr>
          <w:rFonts w:ascii="Bookman Old Style" w:hAnsi="Bookman Old Style" w:cs="Arial"/>
          <w:bCs/>
          <w:sz w:val="20"/>
          <w:szCs w:val="20"/>
        </w:rPr>
        <w:t>12.</w:t>
      </w:r>
      <w:r>
        <w:rPr>
          <w:rFonts w:ascii="Bookman Old Style" w:hAnsi="Bookman Old Style" w:cs="Arial"/>
          <w:bCs/>
          <w:sz w:val="20"/>
          <w:szCs w:val="20"/>
        </w:rPr>
        <w:t xml:space="preserve"> </w:t>
      </w:r>
      <w:r w:rsidRPr="00802715">
        <w:rPr>
          <w:rFonts w:ascii="Bookman Old Style" w:hAnsi="Bookman Old Style" w:cs="Arial"/>
          <w:bCs/>
          <w:sz w:val="20"/>
          <w:szCs w:val="20"/>
        </w:rPr>
        <w:t>2014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  <w:szCs w:val="20"/>
        </w:rPr>
      </w:pPr>
      <w:r w:rsidRPr="00802715">
        <w:rPr>
          <w:rFonts w:ascii="Bookman Old Style" w:hAnsi="Bookman Old Style" w:cs="Arial"/>
          <w:bCs/>
          <w:sz w:val="20"/>
          <w:szCs w:val="20"/>
        </w:rPr>
        <w:t>III. souhlasí s tím, aby odměna neuvolněným členům zastupitelstva byla vyplácena v případě změny výše ode dne</w:t>
      </w:r>
      <w:r>
        <w:rPr>
          <w:rFonts w:ascii="Bookman Old Style" w:hAnsi="Bookman Old Style" w:cs="Arial"/>
          <w:bCs/>
          <w:sz w:val="20"/>
          <w:szCs w:val="20"/>
        </w:rPr>
        <w:t xml:space="preserve"> 1. 6. 2015.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9D2749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b/>
          <w:bCs/>
          <w:sz w:val="20"/>
        </w:rPr>
      </w:pPr>
      <w:r w:rsidRPr="009D2749">
        <w:rPr>
          <w:rFonts w:ascii="Bookman Old Style" w:hAnsi="Bookman Old Style" w:cs="Arial"/>
          <w:b/>
          <w:bCs/>
          <w:sz w:val="20"/>
        </w:rPr>
        <w:t xml:space="preserve">Návrh č. 48/2015 -  </w:t>
      </w:r>
      <w:r>
        <w:rPr>
          <w:rFonts w:ascii="Bookman Old Style" w:hAnsi="Bookman Old Style" w:cs="Arial"/>
          <w:b/>
          <w:bCs/>
          <w:sz w:val="20"/>
        </w:rPr>
        <w:t xml:space="preserve"> </w:t>
      </w:r>
      <w:r w:rsidRPr="009D2749">
        <w:rPr>
          <w:rFonts w:ascii="Bookman Old Style" w:hAnsi="Bookman Old Style" w:cs="Arial"/>
          <w:bCs/>
          <w:sz w:val="20"/>
        </w:rPr>
        <w:t xml:space="preserve"> </w:t>
      </w:r>
      <w:r w:rsidRPr="00D47569">
        <w:rPr>
          <w:rFonts w:ascii="Bookman Old Style" w:hAnsi="Bookman Old Style" w:cs="Arial"/>
          <w:bCs/>
          <w:sz w:val="20"/>
          <w:u w:val="single"/>
        </w:rPr>
        <w:t xml:space="preserve">Návrh rozpočtového opatření č. 19 rozpočtu schváleného na rok 2015 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>Zastupitelstvo města Kosmonosy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>projednalo předloženou zprávu a schvaluje návrh rozpočtového opatření č. 19 na rozpočtování finančních prostředků v kapitole Využití volného času dětí a mládeže na pořízení herních prvků na dětské hřiště v Kosmonosích a Horních Stakorách.</w:t>
      </w:r>
    </w:p>
    <w:p w:rsidR="00D47569" w:rsidRDefault="00D47569" w:rsidP="00D47569">
      <w:pPr>
        <w:pBdr>
          <w:bottom w:val="single" w:sz="6" w:space="1" w:color="auto"/>
        </w:pBd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bookmarkStart w:id="0" w:name="_GoBack"/>
      <w:bookmarkEnd w:id="0"/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>……………………………………..</w:t>
      </w:r>
      <w:r>
        <w:rPr>
          <w:rFonts w:ascii="Bookman Old Style" w:hAnsi="Bookman Old Style" w:cs="Arial"/>
          <w:bCs/>
          <w:sz w:val="20"/>
        </w:rPr>
        <w:tab/>
      </w:r>
      <w:r>
        <w:rPr>
          <w:rFonts w:ascii="Bookman Old Style" w:hAnsi="Bookman Old Style" w:cs="Arial"/>
          <w:bCs/>
          <w:sz w:val="20"/>
        </w:rPr>
        <w:tab/>
        <w:t>……………………………………..</w:t>
      </w:r>
    </w:p>
    <w:p w:rsidR="00D47569" w:rsidRDefault="00D47569" w:rsidP="00D47569">
      <w:pPr>
        <w:tabs>
          <w:tab w:val="left" w:pos="6820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  <w:r>
        <w:rPr>
          <w:rFonts w:ascii="Bookman Old Style" w:hAnsi="Bookman Old Style" w:cs="Arial"/>
          <w:bCs/>
          <w:sz w:val="20"/>
        </w:rPr>
        <w:t xml:space="preserve">       Mgr. Petr </w:t>
      </w:r>
      <w:proofErr w:type="gramStart"/>
      <w:r>
        <w:rPr>
          <w:rFonts w:ascii="Bookman Old Style" w:hAnsi="Bookman Old Style" w:cs="Arial"/>
          <w:bCs/>
          <w:sz w:val="20"/>
        </w:rPr>
        <w:t>Boubín                                                       Ing.</w:t>
      </w:r>
      <w:proofErr w:type="gramEnd"/>
      <w:r>
        <w:rPr>
          <w:rFonts w:ascii="Bookman Old Style" w:hAnsi="Bookman Old Style" w:cs="Arial"/>
          <w:bCs/>
          <w:sz w:val="20"/>
        </w:rPr>
        <w:t xml:space="preserve"> Pavel Janeček</w:t>
      </w: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p w:rsidR="00D47569" w:rsidRPr="00CA4498" w:rsidRDefault="00D47569" w:rsidP="00D47569">
      <w:pPr>
        <w:tabs>
          <w:tab w:val="left" w:pos="3700"/>
          <w:tab w:val="left" w:pos="5624"/>
        </w:tabs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>………………………………………</w:t>
      </w:r>
      <w:r w:rsidRPr="00CA4498">
        <w:rPr>
          <w:rFonts w:ascii="Bookman Old Style" w:hAnsi="Bookman Old Style" w:cs="Arial"/>
          <w:sz w:val="20"/>
        </w:rPr>
        <w:tab/>
        <w:t xml:space="preserve">                          ………………………………………</w:t>
      </w:r>
    </w:p>
    <w:p w:rsidR="00D47569" w:rsidRPr="00CA4498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 xml:space="preserve">           Ing. Jiří </w:t>
      </w:r>
      <w:proofErr w:type="gramStart"/>
      <w:r w:rsidRPr="00CA4498">
        <w:rPr>
          <w:rFonts w:ascii="Bookman Old Style" w:hAnsi="Bookman Old Style" w:cs="Arial"/>
          <w:sz w:val="20"/>
        </w:rPr>
        <w:t>Müller                                                        Martin</w:t>
      </w:r>
      <w:proofErr w:type="gramEnd"/>
      <w:r w:rsidRPr="00CA4498">
        <w:rPr>
          <w:rFonts w:ascii="Bookman Old Style" w:hAnsi="Bookman Old Style" w:cs="Arial"/>
          <w:sz w:val="20"/>
        </w:rPr>
        <w:t xml:space="preserve"> Macoun</w:t>
      </w:r>
    </w:p>
    <w:p w:rsidR="00D47569" w:rsidRPr="00CA4498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sz w:val="20"/>
        </w:rPr>
      </w:pPr>
      <w:r w:rsidRPr="00CA4498">
        <w:rPr>
          <w:rFonts w:ascii="Bookman Old Style" w:hAnsi="Bookman Old Style" w:cs="Arial"/>
          <w:sz w:val="20"/>
        </w:rPr>
        <w:t xml:space="preserve">                </w:t>
      </w:r>
      <w:proofErr w:type="gramStart"/>
      <w:r w:rsidRPr="00CA4498">
        <w:rPr>
          <w:rFonts w:ascii="Bookman Old Style" w:hAnsi="Bookman Old Style" w:cs="Arial"/>
          <w:sz w:val="20"/>
        </w:rPr>
        <w:t>starosta                                                               místostarosta</w:t>
      </w:r>
      <w:proofErr w:type="gramEnd"/>
    </w:p>
    <w:p w:rsidR="00D47569" w:rsidRPr="00D47569" w:rsidRDefault="00D47569" w:rsidP="00D47569">
      <w:pPr>
        <w:tabs>
          <w:tab w:val="left" w:pos="3700"/>
          <w:tab w:val="left" w:pos="5624"/>
        </w:tabs>
        <w:spacing w:after="0" w:line="240" w:lineRule="auto"/>
        <w:jc w:val="both"/>
        <w:rPr>
          <w:rFonts w:ascii="Bookman Old Style" w:hAnsi="Bookman Old Style" w:cs="Arial"/>
          <w:bCs/>
          <w:sz w:val="20"/>
        </w:rPr>
      </w:pPr>
    </w:p>
    <w:sectPr w:rsidR="00D47569" w:rsidRPr="00D47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BDD"/>
    <w:rsid w:val="00104E25"/>
    <w:rsid w:val="002C6BE4"/>
    <w:rsid w:val="003F366E"/>
    <w:rsid w:val="00864BDD"/>
    <w:rsid w:val="0096092F"/>
    <w:rsid w:val="00D4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BD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64B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64BD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D47569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47569"/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6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4BDD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864BD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864BD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rsid w:val="00D47569"/>
    <w:pPr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D47569"/>
    <w:rPr>
      <w:rFonts w:ascii="Times New Roman" w:eastAsia="Times New Roman" w:hAnsi="Times New Roman" w:cs="Times New Roman"/>
      <w:sz w:val="16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5</Pages>
  <Words>1572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Maršálková Nikol</dc:creator>
  <cp:lastModifiedBy>Maršálková Nikol</cp:lastModifiedBy>
  <cp:revision>2</cp:revision>
  <cp:lastPrinted>2015-06-01T05:48:00Z</cp:lastPrinted>
  <dcterms:created xsi:type="dcterms:W3CDTF">2015-05-29T08:31:00Z</dcterms:created>
  <dcterms:modified xsi:type="dcterms:W3CDTF">2015-06-01T05:48:00Z</dcterms:modified>
</cp:coreProperties>
</file>