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77CE" w14:textId="1498CC8E" w:rsidR="000C34AC" w:rsidRDefault="007B0B4D" w:rsidP="000C34AC">
      <w:pPr>
        <w:pStyle w:val="Nadpis3"/>
      </w:pPr>
      <w:r>
        <w:t>Z</w:t>
      </w:r>
      <w:r w:rsidR="000C34AC">
        <w:t>ávěrečn</w:t>
      </w:r>
      <w:r>
        <w:t>ý</w:t>
      </w:r>
      <w:r w:rsidR="000C34AC">
        <w:t xml:space="preserve"> úč</w:t>
      </w:r>
      <w:r>
        <w:t>e</w:t>
      </w:r>
      <w:r w:rsidR="008A45AA">
        <w:t>t</w:t>
      </w:r>
      <w:r w:rsidR="000C34AC">
        <w:t xml:space="preserve"> svazku obcí Mikroregion Baba za rok 202</w:t>
      </w:r>
      <w:r w:rsidR="00BE5FD6">
        <w:t>1</w:t>
      </w:r>
    </w:p>
    <w:p w14:paraId="5871CBE3" w14:textId="77777777" w:rsidR="000C34AC" w:rsidRDefault="000C34AC" w:rsidP="000C34AC"/>
    <w:p w14:paraId="20A7AA32" w14:textId="1B93C966" w:rsidR="000C34AC" w:rsidRDefault="000C34AC" w:rsidP="000C34AC">
      <w:pPr>
        <w:rPr>
          <w:b/>
          <w:bCs/>
        </w:rPr>
      </w:pPr>
      <w:r>
        <w:rPr>
          <w:b/>
          <w:bCs/>
        </w:rPr>
        <w:t xml:space="preserve">1. Údaje o plnění příjmů a výdajů za rok </w:t>
      </w:r>
      <w:proofErr w:type="gramStart"/>
      <w:r>
        <w:rPr>
          <w:b/>
          <w:bCs/>
        </w:rPr>
        <w:t>20</w:t>
      </w:r>
      <w:r w:rsidR="00F46359">
        <w:rPr>
          <w:b/>
          <w:bCs/>
        </w:rPr>
        <w:t>2</w:t>
      </w:r>
      <w:r w:rsidR="00BE5FD6">
        <w:rPr>
          <w:b/>
          <w:bCs/>
        </w:rPr>
        <w:t>1</w:t>
      </w:r>
      <w:r>
        <w:rPr>
          <w:b/>
          <w:bCs/>
        </w:rPr>
        <w:t xml:space="preserve">  v</w:t>
      </w:r>
      <w:proofErr w:type="gramEnd"/>
      <w:r>
        <w:rPr>
          <w:b/>
          <w:bCs/>
        </w:rPr>
        <w:t xml:space="preserve"> Kč</w:t>
      </w:r>
    </w:p>
    <w:p w14:paraId="5B38F4C3" w14:textId="77777777" w:rsidR="000C34AC" w:rsidRDefault="000C34AC" w:rsidP="000C34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3"/>
        <w:gridCol w:w="1181"/>
        <w:gridCol w:w="1154"/>
        <w:gridCol w:w="1414"/>
        <w:gridCol w:w="1734"/>
      </w:tblGrid>
      <w:tr w:rsidR="000C34AC" w14:paraId="02BADC5A" w14:textId="77777777" w:rsidTr="000966CA">
        <w:tc>
          <w:tcPr>
            <w:tcW w:w="0" w:type="auto"/>
          </w:tcPr>
          <w:p w14:paraId="3312CA50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</w:tcPr>
          <w:p w14:paraId="72E820FF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</w:t>
            </w:r>
          </w:p>
          <w:p w14:paraId="4E46D0D8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0" w:type="auto"/>
          </w:tcPr>
          <w:p w14:paraId="0DC6D234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</w:t>
            </w:r>
          </w:p>
          <w:p w14:paraId="1F7ABF4D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1414" w:type="dxa"/>
          </w:tcPr>
          <w:p w14:paraId="4309BF78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14:paraId="680337E8" w14:textId="565DC1DA" w:rsidR="000C34AC" w:rsidRDefault="000C34AC" w:rsidP="00F463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31.12.20</w:t>
            </w:r>
            <w:r w:rsidR="00F46359">
              <w:rPr>
                <w:b/>
                <w:bCs/>
              </w:rPr>
              <w:t>2</w:t>
            </w:r>
            <w:r w:rsidR="00BE5FD6">
              <w:rPr>
                <w:b/>
                <w:bCs/>
              </w:rPr>
              <w:t>1</w:t>
            </w:r>
          </w:p>
        </w:tc>
        <w:tc>
          <w:tcPr>
            <w:tcW w:w="1734" w:type="dxa"/>
          </w:tcPr>
          <w:p w14:paraId="5E84ACE6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plnění</w:t>
            </w:r>
          </w:p>
          <w:p w14:paraId="22E9E9CB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upr. rozpočtu</w:t>
            </w:r>
          </w:p>
        </w:tc>
      </w:tr>
      <w:tr w:rsidR="000C34AC" w14:paraId="51B961CC" w14:textId="77777777" w:rsidTr="000966CA">
        <w:tc>
          <w:tcPr>
            <w:tcW w:w="0" w:type="auto"/>
          </w:tcPr>
          <w:p w14:paraId="55A426BC" w14:textId="77777777" w:rsidR="000C34AC" w:rsidRDefault="000C34AC" w:rsidP="000966CA">
            <w:pPr>
              <w:pStyle w:val="Nadpis2"/>
            </w:pPr>
            <w:r>
              <w:t>Příjmy</w:t>
            </w:r>
          </w:p>
        </w:tc>
        <w:tc>
          <w:tcPr>
            <w:tcW w:w="0" w:type="auto"/>
          </w:tcPr>
          <w:p w14:paraId="156EE36D" w14:textId="77777777" w:rsidR="000C34AC" w:rsidRDefault="000C34AC" w:rsidP="000966CA">
            <w:pPr>
              <w:jc w:val="center"/>
            </w:pPr>
          </w:p>
        </w:tc>
        <w:tc>
          <w:tcPr>
            <w:tcW w:w="0" w:type="auto"/>
          </w:tcPr>
          <w:p w14:paraId="5A179102" w14:textId="77777777" w:rsidR="000C34AC" w:rsidRDefault="000C34AC" w:rsidP="000966CA">
            <w:pPr>
              <w:jc w:val="center"/>
            </w:pPr>
          </w:p>
        </w:tc>
        <w:tc>
          <w:tcPr>
            <w:tcW w:w="1414" w:type="dxa"/>
          </w:tcPr>
          <w:p w14:paraId="5522CD58" w14:textId="77777777" w:rsidR="000C34AC" w:rsidRDefault="000C34AC" w:rsidP="000966CA">
            <w:pPr>
              <w:jc w:val="center"/>
            </w:pPr>
          </w:p>
        </w:tc>
        <w:tc>
          <w:tcPr>
            <w:tcW w:w="1734" w:type="dxa"/>
          </w:tcPr>
          <w:p w14:paraId="332C9E15" w14:textId="77777777" w:rsidR="000C34AC" w:rsidRDefault="000C34AC" w:rsidP="000966CA">
            <w:pPr>
              <w:jc w:val="center"/>
            </w:pPr>
          </w:p>
        </w:tc>
      </w:tr>
      <w:tr w:rsidR="000C34AC" w14:paraId="11BEA966" w14:textId="77777777" w:rsidTr="000966CA">
        <w:tc>
          <w:tcPr>
            <w:tcW w:w="0" w:type="auto"/>
          </w:tcPr>
          <w:p w14:paraId="4FE9A49A" w14:textId="77777777" w:rsidR="000C34AC" w:rsidRDefault="000C34AC" w:rsidP="000966CA">
            <w:r>
              <w:t>Neinvestiční přijaté transfery od obcí</w:t>
            </w:r>
          </w:p>
        </w:tc>
        <w:tc>
          <w:tcPr>
            <w:tcW w:w="0" w:type="auto"/>
          </w:tcPr>
          <w:p w14:paraId="515C8B73" w14:textId="77777777" w:rsidR="000C34AC" w:rsidRDefault="000C34AC" w:rsidP="000966CA">
            <w:pPr>
              <w:jc w:val="center"/>
            </w:pPr>
            <w:r>
              <w:t>9.400</w:t>
            </w:r>
          </w:p>
        </w:tc>
        <w:tc>
          <w:tcPr>
            <w:tcW w:w="0" w:type="auto"/>
          </w:tcPr>
          <w:p w14:paraId="665E9D02" w14:textId="77777777" w:rsidR="000C34AC" w:rsidRDefault="000C34AC" w:rsidP="000966CA">
            <w:pPr>
              <w:jc w:val="center"/>
            </w:pPr>
            <w:r>
              <w:t>9.400</w:t>
            </w:r>
          </w:p>
        </w:tc>
        <w:tc>
          <w:tcPr>
            <w:tcW w:w="1414" w:type="dxa"/>
          </w:tcPr>
          <w:p w14:paraId="56BA3496" w14:textId="2051D152" w:rsidR="000C34AC" w:rsidRDefault="00F46359" w:rsidP="000966CA">
            <w:pPr>
              <w:jc w:val="center"/>
            </w:pPr>
            <w:r>
              <w:t>9.1</w:t>
            </w:r>
            <w:r w:rsidR="00BE5FD6">
              <w:t>56</w:t>
            </w:r>
          </w:p>
        </w:tc>
        <w:tc>
          <w:tcPr>
            <w:tcW w:w="1734" w:type="dxa"/>
          </w:tcPr>
          <w:p w14:paraId="408036AF" w14:textId="62763F84" w:rsidR="000C34AC" w:rsidRDefault="00F46359" w:rsidP="000966CA">
            <w:pPr>
              <w:jc w:val="center"/>
            </w:pPr>
            <w:r>
              <w:t>97,</w:t>
            </w:r>
            <w:r w:rsidR="00BE5FD6">
              <w:t>4</w:t>
            </w:r>
          </w:p>
        </w:tc>
      </w:tr>
      <w:tr w:rsidR="000C34AC" w14:paraId="09FE2B13" w14:textId="77777777" w:rsidTr="000966CA">
        <w:tc>
          <w:tcPr>
            <w:tcW w:w="0" w:type="auto"/>
          </w:tcPr>
          <w:p w14:paraId="5A756F04" w14:textId="77777777" w:rsidR="000C34AC" w:rsidRDefault="000C34AC" w:rsidP="000966CA">
            <w:r>
              <w:t>Příjmy z pronájmu majetku</w:t>
            </w:r>
          </w:p>
        </w:tc>
        <w:tc>
          <w:tcPr>
            <w:tcW w:w="0" w:type="auto"/>
          </w:tcPr>
          <w:p w14:paraId="6630D8CC" w14:textId="77777777" w:rsidR="000C34AC" w:rsidRDefault="000C34AC" w:rsidP="000966CA">
            <w:pPr>
              <w:jc w:val="center"/>
            </w:pPr>
            <w:r>
              <w:t>116.500</w:t>
            </w:r>
          </w:p>
        </w:tc>
        <w:tc>
          <w:tcPr>
            <w:tcW w:w="0" w:type="auto"/>
          </w:tcPr>
          <w:p w14:paraId="7AF9FCF9" w14:textId="77777777" w:rsidR="000C34AC" w:rsidRDefault="000C34AC" w:rsidP="000966CA">
            <w:pPr>
              <w:jc w:val="center"/>
            </w:pPr>
            <w:r>
              <w:t>116.500</w:t>
            </w:r>
          </w:p>
        </w:tc>
        <w:tc>
          <w:tcPr>
            <w:tcW w:w="1414" w:type="dxa"/>
          </w:tcPr>
          <w:p w14:paraId="636AC7C1" w14:textId="77777777" w:rsidR="000C34AC" w:rsidRDefault="000C34AC" w:rsidP="000966CA">
            <w:pPr>
              <w:jc w:val="center"/>
            </w:pPr>
            <w:r>
              <w:t>116.462</w:t>
            </w:r>
          </w:p>
        </w:tc>
        <w:tc>
          <w:tcPr>
            <w:tcW w:w="1734" w:type="dxa"/>
          </w:tcPr>
          <w:p w14:paraId="127E1527" w14:textId="77777777" w:rsidR="000C34AC" w:rsidRDefault="000C34AC" w:rsidP="000966CA">
            <w:pPr>
              <w:jc w:val="center"/>
            </w:pPr>
            <w:r>
              <w:t>100,00</w:t>
            </w:r>
          </w:p>
        </w:tc>
      </w:tr>
      <w:tr w:rsidR="000C34AC" w14:paraId="3EF0B11E" w14:textId="77777777" w:rsidTr="000966CA">
        <w:tc>
          <w:tcPr>
            <w:tcW w:w="0" w:type="auto"/>
          </w:tcPr>
          <w:p w14:paraId="76C72A53" w14:textId="77777777" w:rsidR="000C34AC" w:rsidRDefault="000C34AC" w:rsidP="000966CA">
            <w:pPr>
              <w:pStyle w:val="Nadpis2"/>
            </w:pPr>
            <w:r>
              <w:t>Příjmy celkem</w:t>
            </w:r>
          </w:p>
        </w:tc>
        <w:tc>
          <w:tcPr>
            <w:tcW w:w="0" w:type="auto"/>
          </w:tcPr>
          <w:p w14:paraId="51AFBBB8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125.900</w:t>
            </w:r>
          </w:p>
        </w:tc>
        <w:tc>
          <w:tcPr>
            <w:tcW w:w="0" w:type="auto"/>
          </w:tcPr>
          <w:p w14:paraId="5DC16E90" w14:textId="77777777" w:rsidR="000C34AC" w:rsidRDefault="000C34AC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125.900</w:t>
            </w:r>
          </w:p>
        </w:tc>
        <w:tc>
          <w:tcPr>
            <w:tcW w:w="1414" w:type="dxa"/>
          </w:tcPr>
          <w:p w14:paraId="60BB79A7" w14:textId="09AC5251" w:rsidR="000C34AC" w:rsidRDefault="00F46359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125.</w:t>
            </w:r>
            <w:r w:rsidR="00BE5FD6">
              <w:rPr>
                <w:b/>
                <w:bCs/>
              </w:rPr>
              <w:t>618</w:t>
            </w:r>
          </w:p>
        </w:tc>
        <w:tc>
          <w:tcPr>
            <w:tcW w:w="1734" w:type="dxa"/>
          </w:tcPr>
          <w:p w14:paraId="1336F8BA" w14:textId="77777777" w:rsidR="000C34AC" w:rsidRDefault="00F46359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</w:tc>
      </w:tr>
      <w:tr w:rsidR="000C34AC" w14:paraId="3B1A4901" w14:textId="77777777" w:rsidTr="000966CA">
        <w:tc>
          <w:tcPr>
            <w:tcW w:w="0" w:type="auto"/>
          </w:tcPr>
          <w:p w14:paraId="32C7928F" w14:textId="77777777" w:rsidR="000C34AC" w:rsidRDefault="000C34AC" w:rsidP="000966CA"/>
        </w:tc>
        <w:tc>
          <w:tcPr>
            <w:tcW w:w="0" w:type="auto"/>
          </w:tcPr>
          <w:p w14:paraId="2D4E3671" w14:textId="77777777" w:rsidR="000C34AC" w:rsidRDefault="000C34AC" w:rsidP="000966CA">
            <w:pPr>
              <w:jc w:val="center"/>
            </w:pPr>
          </w:p>
        </w:tc>
        <w:tc>
          <w:tcPr>
            <w:tcW w:w="0" w:type="auto"/>
          </w:tcPr>
          <w:p w14:paraId="2C8B5343" w14:textId="77777777" w:rsidR="000C34AC" w:rsidRDefault="000C34AC" w:rsidP="000966CA">
            <w:pPr>
              <w:jc w:val="center"/>
            </w:pPr>
          </w:p>
        </w:tc>
        <w:tc>
          <w:tcPr>
            <w:tcW w:w="1414" w:type="dxa"/>
          </w:tcPr>
          <w:p w14:paraId="7805EC61" w14:textId="77777777" w:rsidR="000C34AC" w:rsidRDefault="000C34AC" w:rsidP="000966CA">
            <w:pPr>
              <w:jc w:val="center"/>
            </w:pPr>
          </w:p>
        </w:tc>
        <w:tc>
          <w:tcPr>
            <w:tcW w:w="1734" w:type="dxa"/>
          </w:tcPr>
          <w:p w14:paraId="164A4A8A" w14:textId="77777777" w:rsidR="000C34AC" w:rsidRDefault="000C34AC" w:rsidP="000966CA">
            <w:pPr>
              <w:jc w:val="center"/>
            </w:pPr>
          </w:p>
        </w:tc>
      </w:tr>
      <w:tr w:rsidR="000C34AC" w14:paraId="5980BDCD" w14:textId="77777777" w:rsidTr="000966CA">
        <w:tc>
          <w:tcPr>
            <w:tcW w:w="0" w:type="auto"/>
          </w:tcPr>
          <w:p w14:paraId="7A6F8007" w14:textId="77777777" w:rsidR="000C34AC" w:rsidRDefault="000C34AC" w:rsidP="000966CA">
            <w:pPr>
              <w:pStyle w:val="Nadpis2"/>
            </w:pPr>
            <w:r>
              <w:t>Výdaje</w:t>
            </w:r>
          </w:p>
        </w:tc>
        <w:tc>
          <w:tcPr>
            <w:tcW w:w="0" w:type="auto"/>
          </w:tcPr>
          <w:p w14:paraId="228F967D" w14:textId="77777777" w:rsidR="000C34AC" w:rsidRDefault="000C34AC" w:rsidP="000966CA">
            <w:pPr>
              <w:jc w:val="center"/>
            </w:pPr>
          </w:p>
        </w:tc>
        <w:tc>
          <w:tcPr>
            <w:tcW w:w="0" w:type="auto"/>
          </w:tcPr>
          <w:p w14:paraId="798CFC51" w14:textId="77777777" w:rsidR="000C34AC" w:rsidRDefault="000C34AC" w:rsidP="000966CA">
            <w:pPr>
              <w:jc w:val="center"/>
            </w:pPr>
          </w:p>
        </w:tc>
        <w:tc>
          <w:tcPr>
            <w:tcW w:w="1414" w:type="dxa"/>
          </w:tcPr>
          <w:p w14:paraId="30B8B77F" w14:textId="77777777" w:rsidR="000C34AC" w:rsidRDefault="000C34AC" w:rsidP="000966CA">
            <w:pPr>
              <w:jc w:val="center"/>
            </w:pPr>
          </w:p>
        </w:tc>
        <w:tc>
          <w:tcPr>
            <w:tcW w:w="1734" w:type="dxa"/>
          </w:tcPr>
          <w:p w14:paraId="39645795" w14:textId="77777777" w:rsidR="000C34AC" w:rsidRDefault="000C34AC" w:rsidP="000966CA">
            <w:pPr>
              <w:jc w:val="center"/>
            </w:pPr>
          </w:p>
        </w:tc>
      </w:tr>
      <w:tr w:rsidR="000C34AC" w14:paraId="72745173" w14:textId="77777777" w:rsidTr="000966CA">
        <w:tc>
          <w:tcPr>
            <w:tcW w:w="0" w:type="auto"/>
          </w:tcPr>
          <w:p w14:paraId="3AFE5709" w14:textId="77777777" w:rsidR="000C34AC" w:rsidRDefault="000C34AC" w:rsidP="000966CA">
            <w:r>
              <w:t>Platby daní a poplatků SR</w:t>
            </w:r>
          </w:p>
        </w:tc>
        <w:tc>
          <w:tcPr>
            <w:tcW w:w="0" w:type="auto"/>
          </w:tcPr>
          <w:p w14:paraId="4A5DCDE2" w14:textId="77777777" w:rsidR="000C34AC" w:rsidRDefault="000C34AC" w:rsidP="000966CA">
            <w:pPr>
              <w:jc w:val="center"/>
            </w:pPr>
            <w:r>
              <w:t>22.200</w:t>
            </w:r>
          </w:p>
        </w:tc>
        <w:tc>
          <w:tcPr>
            <w:tcW w:w="0" w:type="auto"/>
          </w:tcPr>
          <w:p w14:paraId="0BB03A3C" w14:textId="77777777" w:rsidR="000C34AC" w:rsidRDefault="000C34AC" w:rsidP="000966CA">
            <w:pPr>
              <w:jc w:val="center"/>
            </w:pPr>
            <w:r>
              <w:t>22.200</w:t>
            </w:r>
          </w:p>
        </w:tc>
        <w:tc>
          <w:tcPr>
            <w:tcW w:w="1414" w:type="dxa"/>
          </w:tcPr>
          <w:p w14:paraId="02B6CF31" w14:textId="77777777" w:rsidR="000C34AC" w:rsidRDefault="000C34AC" w:rsidP="000966CA">
            <w:pPr>
              <w:jc w:val="center"/>
            </w:pPr>
            <w:r>
              <w:t>0</w:t>
            </w:r>
          </w:p>
        </w:tc>
        <w:tc>
          <w:tcPr>
            <w:tcW w:w="1734" w:type="dxa"/>
          </w:tcPr>
          <w:p w14:paraId="3A37318A" w14:textId="77777777" w:rsidR="000C34AC" w:rsidRDefault="000C34AC" w:rsidP="000966CA">
            <w:pPr>
              <w:jc w:val="center"/>
            </w:pPr>
            <w:r>
              <w:t>0</w:t>
            </w:r>
          </w:p>
        </w:tc>
      </w:tr>
      <w:tr w:rsidR="000C34AC" w14:paraId="39F79899" w14:textId="77777777" w:rsidTr="000966CA">
        <w:tc>
          <w:tcPr>
            <w:tcW w:w="0" w:type="auto"/>
          </w:tcPr>
          <w:p w14:paraId="7365A335" w14:textId="77777777" w:rsidR="000C34AC" w:rsidRDefault="000C34AC" w:rsidP="000966CA">
            <w:r>
              <w:t>Služby peněžních ústavů</w:t>
            </w:r>
          </w:p>
        </w:tc>
        <w:tc>
          <w:tcPr>
            <w:tcW w:w="0" w:type="auto"/>
          </w:tcPr>
          <w:p w14:paraId="1D3320F7" w14:textId="77777777" w:rsidR="000C34AC" w:rsidRDefault="000C34AC" w:rsidP="000966CA">
            <w:pPr>
              <w:jc w:val="center"/>
            </w:pPr>
            <w:r>
              <w:t>1.000</w:t>
            </w:r>
          </w:p>
        </w:tc>
        <w:tc>
          <w:tcPr>
            <w:tcW w:w="0" w:type="auto"/>
          </w:tcPr>
          <w:p w14:paraId="4D846F2F" w14:textId="21AA3146" w:rsidR="000C34AC" w:rsidRDefault="000C34AC" w:rsidP="000966CA">
            <w:pPr>
              <w:jc w:val="center"/>
            </w:pPr>
            <w:r>
              <w:t>1.</w:t>
            </w:r>
            <w:r w:rsidR="00BE5FD6">
              <w:t>1</w:t>
            </w:r>
            <w:r>
              <w:t>00</w:t>
            </w:r>
          </w:p>
        </w:tc>
        <w:tc>
          <w:tcPr>
            <w:tcW w:w="1414" w:type="dxa"/>
          </w:tcPr>
          <w:p w14:paraId="6CAA348A" w14:textId="5C8EE15A" w:rsidR="000C34AC" w:rsidRDefault="00BE5FD6" w:rsidP="000966CA">
            <w:pPr>
              <w:jc w:val="center"/>
            </w:pPr>
            <w:r>
              <w:t>1.058</w:t>
            </w:r>
          </w:p>
        </w:tc>
        <w:tc>
          <w:tcPr>
            <w:tcW w:w="1734" w:type="dxa"/>
          </w:tcPr>
          <w:p w14:paraId="58AE8380" w14:textId="5A2FD05A" w:rsidR="000C34AC" w:rsidRDefault="00BE5FD6" w:rsidP="000966CA">
            <w:pPr>
              <w:jc w:val="center"/>
            </w:pPr>
            <w:r>
              <w:t>96,2</w:t>
            </w:r>
          </w:p>
        </w:tc>
      </w:tr>
      <w:tr w:rsidR="000C34AC" w14:paraId="39EC8DC6" w14:textId="77777777" w:rsidTr="000966CA">
        <w:tc>
          <w:tcPr>
            <w:tcW w:w="0" w:type="auto"/>
          </w:tcPr>
          <w:p w14:paraId="6AA5E9EA" w14:textId="77777777" w:rsidR="000C34AC" w:rsidRDefault="000C34AC" w:rsidP="000966CA">
            <w:r>
              <w:t>Nákup ostatních služeb</w:t>
            </w:r>
          </w:p>
        </w:tc>
        <w:tc>
          <w:tcPr>
            <w:tcW w:w="0" w:type="auto"/>
          </w:tcPr>
          <w:p w14:paraId="7A0BA905" w14:textId="77777777" w:rsidR="000C34AC" w:rsidRDefault="000C34AC" w:rsidP="000966CA">
            <w:pPr>
              <w:jc w:val="center"/>
            </w:pPr>
            <w:r>
              <w:t>20.000</w:t>
            </w:r>
          </w:p>
        </w:tc>
        <w:tc>
          <w:tcPr>
            <w:tcW w:w="0" w:type="auto"/>
          </w:tcPr>
          <w:p w14:paraId="2C601E0D" w14:textId="64F3700E" w:rsidR="000C34AC" w:rsidRDefault="00BE5FD6" w:rsidP="000966CA">
            <w:pPr>
              <w:jc w:val="center"/>
            </w:pPr>
            <w:r>
              <w:t>19.900</w:t>
            </w:r>
          </w:p>
        </w:tc>
        <w:tc>
          <w:tcPr>
            <w:tcW w:w="1414" w:type="dxa"/>
          </w:tcPr>
          <w:p w14:paraId="7E6DAEA9" w14:textId="77777777" w:rsidR="000C34AC" w:rsidRDefault="000C34AC" w:rsidP="000966CA">
            <w:pPr>
              <w:jc w:val="center"/>
            </w:pPr>
            <w:r>
              <w:t>14.840</w:t>
            </w:r>
          </w:p>
        </w:tc>
        <w:tc>
          <w:tcPr>
            <w:tcW w:w="1734" w:type="dxa"/>
          </w:tcPr>
          <w:p w14:paraId="50D296B5" w14:textId="370F10BB" w:rsidR="000C34AC" w:rsidRDefault="000C34AC" w:rsidP="000966CA">
            <w:pPr>
              <w:jc w:val="center"/>
            </w:pPr>
            <w:r>
              <w:t>74,</w:t>
            </w:r>
            <w:r w:rsidR="00BE5FD6">
              <w:t>6</w:t>
            </w:r>
          </w:p>
        </w:tc>
      </w:tr>
      <w:tr w:rsidR="000C34AC" w14:paraId="070C63D0" w14:textId="77777777" w:rsidTr="000966CA">
        <w:tc>
          <w:tcPr>
            <w:tcW w:w="0" w:type="auto"/>
          </w:tcPr>
          <w:p w14:paraId="4307AD9C" w14:textId="77777777" w:rsidR="000C34AC" w:rsidRDefault="000C34AC" w:rsidP="000966CA">
            <w:pPr>
              <w:pStyle w:val="Nadpis2"/>
            </w:pPr>
            <w:r>
              <w:t>Výdaje celkem</w:t>
            </w:r>
          </w:p>
        </w:tc>
        <w:tc>
          <w:tcPr>
            <w:tcW w:w="0" w:type="auto"/>
          </w:tcPr>
          <w:p w14:paraId="189C1ADB" w14:textId="77777777" w:rsidR="000C34AC" w:rsidRDefault="00F46359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43.200</w:t>
            </w:r>
          </w:p>
        </w:tc>
        <w:tc>
          <w:tcPr>
            <w:tcW w:w="0" w:type="auto"/>
          </w:tcPr>
          <w:p w14:paraId="37BF0D97" w14:textId="77777777" w:rsidR="000C34AC" w:rsidRDefault="00F46359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43.200</w:t>
            </w:r>
          </w:p>
        </w:tc>
        <w:tc>
          <w:tcPr>
            <w:tcW w:w="1414" w:type="dxa"/>
          </w:tcPr>
          <w:p w14:paraId="37791F04" w14:textId="65538FF5" w:rsidR="000C34AC" w:rsidRDefault="00F46359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="00BE5FD6">
              <w:rPr>
                <w:b/>
                <w:bCs/>
              </w:rPr>
              <w:t>898</w:t>
            </w:r>
          </w:p>
        </w:tc>
        <w:tc>
          <w:tcPr>
            <w:tcW w:w="1734" w:type="dxa"/>
          </w:tcPr>
          <w:p w14:paraId="3CA7A908" w14:textId="5FB68684" w:rsidR="000C34AC" w:rsidRDefault="00BE5FD6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</w:tr>
      <w:tr w:rsidR="000C34AC" w14:paraId="76D540E2" w14:textId="77777777" w:rsidTr="000966CA">
        <w:tc>
          <w:tcPr>
            <w:tcW w:w="0" w:type="auto"/>
          </w:tcPr>
          <w:p w14:paraId="015DD61E" w14:textId="77777777" w:rsidR="000C34AC" w:rsidRDefault="000C34AC" w:rsidP="000966CA"/>
        </w:tc>
        <w:tc>
          <w:tcPr>
            <w:tcW w:w="0" w:type="auto"/>
          </w:tcPr>
          <w:p w14:paraId="07EBEF2E" w14:textId="77777777" w:rsidR="000C34AC" w:rsidRDefault="000C34AC" w:rsidP="000966CA">
            <w:pPr>
              <w:jc w:val="center"/>
            </w:pPr>
          </w:p>
        </w:tc>
        <w:tc>
          <w:tcPr>
            <w:tcW w:w="0" w:type="auto"/>
          </w:tcPr>
          <w:p w14:paraId="0143669F" w14:textId="77777777" w:rsidR="000C34AC" w:rsidRDefault="000C34AC" w:rsidP="000966CA">
            <w:pPr>
              <w:jc w:val="center"/>
            </w:pPr>
          </w:p>
        </w:tc>
        <w:tc>
          <w:tcPr>
            <w:tcW w:w="1414" w:type="dxa"/>
          </w:tcPr>
          <w:p w14:paraId="11C49581" w14:textId="77777777" w:rsidR="000C34AC" w:rsidRDefault="000C34AC" w:rsidP="000966CA">
            <w:pPr>
              <w:jc w:val="center"/>
            </w:pPr>
          </w:p>
        </w:tc>
        <w:tc>
          <w:tcPr>
            <w:tcW w:w="1734" w:type="dxa"/>
          </w:tcPr>
          <w:p w14:paraId="3DA82662" w14:textId="77777777" w:rsidR="000C34AC" w:rsidRDefault="000C34AC" w:rsidP="000966CA">
            <w:pPr>
              <w:jc w:val="center"/>
            </w:pPr>
          </w:p>
        </w:tc>
      </w:tr>
      <w:tr w:rsidR="000C34AC" w14:paraId="58370540" w14:textId="77777777" w:rsidTr="000966CA">
        <w:tc>
          <w:tcPr>
            <w:tcW w:w="0" w:type="auto"/>
          </w:tcPr>
          <w:p w14:paraId="6E2722A6" w14:textId="77777777" w:rsidR="000C34AC" w:rsidRDefault="000C34AC" w:rsidP="000966CA">
            <w:pPr>
              <w:pStyle w:val="Nadpis2"/>
            </w:pPr>
            <w:r>
              <w:t>Saldo příjmů a výdajů</w:t>
            </w:r>
          </w:p>
        </w:tc>
        <w:tc>
          <w:tcPr>
            <w:tcW w:w="0" w:type="auto"/>
          </w:tcPr>
          <w:p w14:paraId="6E692094" w14:textId="77777777" w:rsidR="000C34AC" w:rsidRDefault="00F46359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  <w:r w:rsidR="000C34AC">
              <w:rPr>
                <w:b/>
                <w:bCs/>
              </w:rPr>
              <w:t>.700</w:t>
            </w:r>
          </w:p>
        </w:tc>
        <w:tc>
          <w:tcPr>
            <w:tcW w:w="0" w:type="auto"/>
          </w:tcPr>
          <w:p w14:paraId="5213CBB8" w14:textId="77777777" w:rsidR="000C34AC" w:rsidRDefault="00F46359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  <w:r w:rsidR="000C34AC">
              <w:rPr>
                <w:b/>
                <w:bCs/>
              </w:rPr>
              <w:t>.700</w:t>
            </w:r>
          </w:p>
        </w:tc>
        <w:tc>
          <w:tcPr>
            <w:tcW w:w="1414" w:type="dxa"/>
          </w:tcPr>
          <w:p w14:paraId="5C7B38B8" w14:textId="4DC98682" w:rsidR="000C34AC" w:rsidRDefault="00BE5FD6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109.720</w:t>
            </w:r>
          </w:p>
        </w:tc>
        <w:tc>
          <w:tcPr>
            <w:tcW w:w="1734" w:type="dxa"/>
          </w:tcPr>
          <w:p w14:paraId="7E3BD3BD" w14:textId="35222FCB" w:rsidR="000C34AC" w:rsidRDefault="00BE5FD6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132,7</w:t>
            </w:r>
          </w:p>
        </w:tc>
      </w:tr>
      <w:tr w:rsidR="000C34AC" w14:paraId="3CBE5936" w14:textId="77777777" w:rsidTr="000966CA">
        <w:tc>
          <w:tcPr>
            <w:tcW w:w="0" w:type="auto"/>
          </w:tcPr>
          <w:p w14:paraId="51D15160" w14:textId="77777777" w:rsidR="000C34AC" w:rsidRDefault="000C34AC" w:rsidP="000966CA"/>
        </w:tc>
        <w:tc>
          <w:tcPr>
            <w:tcW w:w="0" w:type="auto"/>
          </w:tcPr>
          <w:p w14:paraId="662BA3A5" w14:textId="77777777" w:rsidR="000C34AC" w:rsidRDefault="000C34AC" w:rsidP="000966CA">
            <w:pPr>
              <w:jc w:val="center"/>
            </w:pPr>
          </w:p>
        </w:tc>
        <w:tc>
          <w:tcPr>
            <w:tcW w:w="0" w:type="auto"/>
          </w:tcPr>
          <w:p w14:paraId="3331CDA1" w14:textId="77777777" w:rsidR="000C34AC" w:rsidRDefault="000C34AC" w:rsidP="000966CA">
            <w:pPr>
              <w:jc w:val="center"/>
            </w:pPr>
          </w:p>
        </w:tc>
        <w:tc>
          <w:tcPr>
            <w:tcW w:w="1414" w:type="dxa"/>
          </w:tcPr>
          <w:p w14:paraId="18AA676B" w14:textId="77777777" w:rsidR="000C34AC" w:rsidRDefault="000C34AC" w:rsidP="000966CA">
            <w:pPr>
              <w:jc w:val="center"/>
            </w:pPr>
          </w:p>
        </w:tc>
        <w:tc>
          <w:tcPr>
            <w:tcW w:w="1734" w:type="dxa"/>
          </w:tcPr>
          <w:p w14:paraId="5C4E23C0" w14:textId="77777777" w:rsidR="000C34AC" w:rsidRDefault="000C34AC" w:rsidP="000966CA">
            <w:pPr>
              <w:jc w:val="center"/>
            </w:pPr>
          </w:p>
        </w:tc>
      </w:tr>
      <w:tr w:rsidR="000C34AC" w14:paraId="650D7278" w14:textId="77777777" w:rsidTr="000966CA">
        <w:tc>
          <w:tcPr>
            <w:tcW w:w="0" w:type="auto"/>
          </w:tcPr>
          <w:p w14:paraId="6D714C00" w14:textId="77777777" w:rsidR="000C34AC" w:rsidRDefault="000C34AC" w:rsidP="000966CA">
            <w:pPr>
              <w:pStyle w:val="Nadpis2"/>
            </w:pPr>
            <w:r>
              <w:t>Financování</w:t>
            </w:r>
          </w:p>
        </w:tc>
        <w:tc>
          <w:tcPr>
            <w:tcW w:w="0" w:type="auto"/>
          </w:tcPr>
          <w:p w14:paraId="2E7D7E9B" w14:textId="77777777" w:rsidR="000C34AC" w:rsidRDefault="000C34AC" w:rsidP="000966CA">
            <w:pPr>
              <w:jc w:val="center"/>
            </w:pPr>
          </w:p>
        </w:tc>
        <w:tc>
          <w:tcPr>
            <w:tcW w:w="0" w:type="auto"/>
          </w:tcPr>
          <w:p w14:paraId="1F6EDBA6" w14:textId="77777777" w:rsidR="000C34AC" w:rsidRDefault="000C34AC" w:rsidP="000966CA">
            <w:pPr>
              <w:jc w:val="center"/>
            </w:pPr>
          </w:p>
        </w:tc>
        <w:tc>
          <w:tcPr>
            <w:tcW w:w="1414" w:type="dxa"/>
          </w:tcPr>
          <w:p w14:paraId="7AED32E3" w14:textId="77777777" w:rsidR="000C34AC" w:rsidRDefault="000C34AC" w:rsidP="000966CA">
            <w:pPr>
              <w:jc w:val="center"/>
            </w:pPr>
          </w:p>
        </w:tc>
        <w:tc>
          <w:tcPr>
            <w:tcW w:w="1734" w:type="dxa"/>
          </w:tcPr>
          <w:p w14:paraId="78C62885" w14:textId="77777777" w:rsidR="000C34AC" w:rsidRDefault="000C34AC" w:rsidP="000966CA">
            <w:pPr>
              <w:jc w:val="center"/>
            </w:pPr>
          </w:p>
        </w:tc>
      </w:tr>
      <w:tr w:rsidR="000C34AC" w14:paraId="5B94258A" w14:textId="77777777" w:rsidTr="000966CA">
        <w:tc>
          <w:tcPr>
            <w:tcW w:w="0" w:type="auto"/>
          </w:tcPr>
          <w:p w14:paraId="4FED650C" w14:textId="3709D8C4" w:rsidR="000C34AC" w:rsidRDefault="000C34AC" w:rsidP="000966CA">
            <w:r>
              <w:t>Zvýšení stavu</w:t>
            </w:r>
            <w:r w:rsidR="00BE5FD6">
              <w:t xml:space="preserve"> fin. </w:t>
            </w:r>
            <w:proofErr w:type="gramStart"/>
            <w:r w:rsidR="00BE5FD6">
              <w:t>prostředků</w:t>
            </w:r>
            <w:r>
              <w:t xml:space="preserve"> </w:t>
            </w:r>
            <w:r w:rsidR="00BE5FD6">
              <w:t xml:space="preserve"> </w:t>
            </w:r>
            <w:r>
              <w:t>ZBÚ</w:t>
            </w:r>
            <w:proofErr w:type="gramEnd"/>
          </w:p>
        </w:tc>
        <w:tc>
          <w:tcPr>
            <w:tcW w:w="0" w:type="auto"/>
          </w:tcPr>
          <w:p w14:paraId="614A5613" w14:textId="77777777" w:rsidR="000C34AC" w:rsidRDefault="000C34AC" w:rsidP="00F46359">
            <w:pPr>
              <w:jc w:val="center"/>
            </w:pPr>
            <w:r>
              <w:t>-</w:t>
            </w:r>
            <w:r w:rsidR="00F46359">
              <w:t>82</w:t>
            </w:r>
            <w:r>
              <w:t>.700</w:t>
            </w:r>
          </w:p>
        </w:tc>
        <w:tc>
          <w:tcPr>
            <w:tcW w:w="0" w:type="auto"/>
          </w:tcPr>
          <w:p w14:paraId="7BD4F323" w14:textId="77777777" w:rsidR="000C34AC" w:rsidRDefault="000C34AC" w:rsidP="00F46359">
            <w:pPr>
              <w:jc w:val="center"/>
            </w:pPr>
            <w:r>
              <w:t>-</w:t>
            </w:r>
            <w:r w:rsidR="00F46359">
              <w:t>82</w:t>
            </w:r>
            <w:r>
              <w:t>.700</w:t>
            </w:r>
          </w:p>
        </w:tc>
        <w:tc>
          <w:tcPr>
            <w:tcW w:w="1414" w:type="dxa"/>
          </w:tcPr>
          <w:p w14:paraId="3380768F" w14:textId="4420A010" w:rsidR="000C34AC" w:rsidRDefault="000C34AC" w:rsidP="00F46359">
            <w:pPr>
              <w:jc w:val="center"/>
            </w:pPr>
            <w:r>
              <w:t>-</w:t>
            </w:r>
            <w:r w:rsidR="00BE5FD6">
              <w:t>109.720</w:t>
            </w:r>
          </w:p>
        </w:tc>
        <w:tc>
          <w:tcPr>
            <w:tcW w:w="1734" w:type="dxa"/>
          </w:tcPr>
          <w:p w14:paraId="625114B4" w14:textId="453B9D7C" w:rsidR="000C34AC" w:rsidRDefault="00BE5FD6" w:rsidP="000966CA">
            <w:pPr>
              <w:jc w:val="center"/>
            </w:pPr>
            <w:r>
              <w:t>132,7</w:t>
            </w:r>
          </w:p>
        </w:tc>
      </w:tr>
      <w:tr w:rsidR="000C34AC" w14:paraId="5A4B9A95" w14:textId="77777777" w:rsidTr="000966CA">
        <w:tc>
          <w:tcPr>
            <w:tcW w:w="0" w:type="auto"/>
          </w:tcPr>
          <w:p w14:paraId="5D710B67" w14:textId="77777777" w:rsidR="000C34AC" w:rsidRDefault="000C34AC" w:rsidP="000966CA">
            <w:pPr>
              <w:pStyle w:val="Nadpis2"/>
            </w:pPr>
            <w:r>
              <w:t>Financování celkem</w:t>
            </w:r>
          </w:p>
        </w:tc>
        <w:tc>
          <w:tcPr>
            <w:tcW w:w="0" w:type="auto"/>
          </w:tcPr>
          <w:p w14:paraId="54CF5A50" w14:textId="77777777" w:rsidR="000C34AC" w:rsidRDefault="000C34AC" w:rsidP="00F46359">
            <w:pPr>
              <w:jc w:val="center"/>
            </w:pPr>
            <w:r>
              <w:t>-8</w:t>
            </w:r>
            <w:r w:rsidR="00F46359">
              <w:t>2</w:t>
            </w:r>
            <w:r>
              <w:t>.700</w:t>
            </w:r>
          </w:p>
        </w:tc>
        <w:tc>
          <w:tcPr>
            <w:tcW w:w="0" w:type="auto"/>
          </w:tcPr>
          <w:p w14:paraId="31C89E7B" w14:textId="77777777" w:rsidR="000C34AC" w:rsidRDefault="000C34AC" w:rsidP="00F46359">
            <w:pPr>
              <w:jc w:val="center"/>
            </w:pPr>
            <w:r>
              <w:t>-8</w:t>
            </w:r>
            <w:r w:rsidR="00F46359">
              <w:t>2</w:t>
            </w:r>
            <w:r>
              <w:t>.700</w:t>
            </w:r>
          </w:p>
        </w:tc>
        <w:tc>
          <w:tcPr>
            <w:tcW w:w="1414" w:type="dxa"/>
          </w:tcPr>
          <w:p w14:paraId="7874B257" w14:textId="3BF962C8" w:rsidR="000C34AC" w:rsidRDefault="00BE5FD6" w:rsidP="00F46359">
            <w:pPr>
              <w:jc w:val="center"/>
            </w:pPr>
            <w:r>
              <w:t>-109.720</w:t>
            </w:r>
          </w:p>
        </w:tc>
        <w:tc>
          <w:tcPr>
            <w:tcW w:w="1734" w:type="dxa"/>
          </w:tcPr>
          <w:p w14:paraId="2FEAB5C2" w14:textId="27DADCDD" w:rsidR="000C34AC" w:rsidRDefault="00BE5FD6" w:rsidP="00096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132,7</w:t>
            </w:r>
          </w:p>
        </w:tc>
      </w:tr>
    </w:tbl>
    <w:p w14:paraId="21762E6E" w14:textId="77777777" w:rsidR="000C34AC" w:rsidRDefault="000C34AC" w:rsidP="000C34AC"/>
    <w:p w14:paraId="4DE005CE" w14:textId="77777777" w:rsidR="000C34AC" w:rsidRDefault="000C34AC" w:rsidP="000C34AC"/>
    <w:p w14:paraId="264B937E" w14:textId="77777777" w:rsidR="000C34AC" w:rsidRDefault="000C34AC" w:rsidP="000C34AC">
      <w:pPr>
        <w:rPr>
          <w:b/>
          <w:bCs/>
        </w:rPr>
      </w:pPr>
      <w:r>
        <w:rPr>
          <w:b/>
          <w:bCs/>
        </w:rPr>
        <w:t>1.1. Rozpočet</w:t>
      </w:r>
    </w:p>
    <w:p w14:paraId="3C661294" w14:textId="39B8A128" w:rsidR="000C34AC" w:rsidRDefault="000C34AC" w:rsidP="000C34AC">
      <w:pPr>
        <w:jc w:val="both"/>
      </w:pPr>
      <w:r>
        <w:t>Dobrovolný svazek obcí má za povinnost sestavovat rozpočet a tento rozpočet schvalovat svými orgány. V roce 20</w:t>
      </w:r>
      <w:r w:rsidR="00BE5FD6">
        <w:t>20</w:t>
      </w:r>
      <w:r>
        <w:t xml:space="preserve"> byl rozpočet vydán jako samostatná listina a zveřejněn v obcích, které jsou členy svazku. </w:t>
      </w:r>
    </w:p>
    <w:p w14:paraId="32E38E62" w14:textId="3125EFFF" w:rsidR="000C34AC" w:rsidRDefault="000C34AC" w:rsidP="000C34AC">
      <w:pPr>
        <w:jc w:val="both"/>
      </w:pPr>
      <w:r>
        <w:t>Rozpočet na rok 20</w:t>
      </w:r>
      <w:r w:rsidR="00AC27B2">
        <w:t>2</w:t>
      </w:r>
      <w:r w:rsidR="00BE5FD6">
        <w:t>1</w:t>
      </w:r>
      <w:r>
        <w:t xml:space="preserve"> byl schválen na valné hromadě dne </w:t>
      </w:r>
      <w:r w:rsidR="00BE50D9">
        <w:t>1</w:t>
      </w:r>
      <w:r w:rsidR="004B355A">
        <w:t>4</w:t>
      </w:r>
      <w:r>
        <w:t>.12.20</w:t>
      </w:r>
      <w:r w:rsidR="00BE5FD6">
        <w:t>20</w:t>
      </w:r>
      <w:r>
        <w:t xml:space="preserve"> jako přebytkový. Plánované rozpočtové příjmy činily 125,9 tis. Kč a plánované výdaje byly schváleny ve výši 4</w:t>
      </w:r>
      <w:r w:rsidR="00AC27B2">
        <w:t>3</w:t>
      </w:r>
      <w:r>
        <w:t>,2 tis. Kč. Do rozpočtových příjmů byly zahrnuty neinvestiční dotace od členských obcí</w:t>
      </w:r>
      <w:r w:rsidR="004B355A">
        <w:t xml:space="preserve"> </w:t>
      </w:r>
      <w:proofErr w:type="gramStart"/>
      <w:r w:rsidR="004B355A">
        <w:t xml:space="preserve"> </w:t>
      </w:r>
      <w:r>
        <w:t xml:space="preserve">  (</w:t>
      </w:r>
      <w:proofErr w:type="gramEnd"/>
      <w:r>
        <w:t>2 Kč na obyvatele) a příjmy z pronájmu plynovodu. Rozpočtové výdaje tvořili výdaje na platby daní a poplatků, výdaje na bankovní poplatky, výdaje na přezkoumání hospodaření za rok 20</w:t>
      </w:r>
      <w:r w:rsidR="004B355A">
        <w:t>20</w:t>
      </w:r>
      <w:r>
        <w:t xml:space="preserve"> auditorskou společností, výdaje za zpracování účetnictví a administrativy svazku obcí.</w:t>
      </w:r>
    </w:p>
    <w:p w14:paraId="5EDA1E8A" w14:textId="77777777" w:rsidR="000C34AC" w:rsidRDefault="000C34AC" w:rsidP="000C34AC">
      <w:pPr>
        <w:jc w:val="both"/>
      </w:pPr>
    </w:p>
    <w:p w14:paraId="70D28546" w14:textId="37824513" w:rsidR="000C34AC" w:rsidRPr="00AC67EE" w:rsidRDefault="000C34AC" w:rsidP="000C34AC">
      <w:pPr>
        <w:pStyle w:val="Zkladntext2"/>
        <w:rPr>
          <w:b w:val="0"/>
        </w:rPr>
      </w:pPr>
      <w:r>
        <w:rPr>
          <w:b w:val="0"/>
        </w:rPr>
        <w:t>V roce 20</w:t>
      </w:r>
      <w:r w:rsidR="00AC27B2">
        <w:rPr>
          <w:b w:val="0"/>
        </w:rPr>
        <w:t>2</w:t>
      </w:r>
      <w:r w:rsidR="004B355A">
        <w:rPr>
          <w:b w:val="0"/>
        </w:rPr>
        <w:t>1</w:t>
      </w:r>
      <w:r>
        <w:rPr>
          <w:b w:val="0"/>
        </w:rPr>
        <w:t xml:space="preserve"> bylo uskutečněno </w:t>
      </w:r>
      <w:r w:rsidR="004B355A">
        <w:rPr>
          <w:b w:val="0"/>
        </w:rPr>
        <w:t xml:space="preserve">jedno </w:t>
      </w:r>
      <w:r>
        <w:rPr>
          <w:b w:val="0"/>
        </w:rPr>
        <w:t>rozpočtové opatření.</w:t>
      </w:r>
    </w:p>
    <w:p w14:paraId="574FB2E8" w14:textId="77777777" w:rsidR="000C34AC" w:rsidRDefault="000C34AC" w:rsidP="000C34AC">
      <w:pPr>
        <w:jc w:val="both"/>
        <w:rPr>
          <w:b/>
          <w:bCs/>
        </w:rPr>
      </w:pPr>
    </w:p>
    <w:p w14:paraId="278F5E73" w14:textId="77777777" w:rsidR="000C34AC" w:rsidRDefault="000C34AC" w:rsidP="000C34AC">
      <w:pPr>
        <w:jc w:val="both"/>
        <w:rPr>
          <w:b/>
          <w:bCs/>
        </w:rPr>
      </w:pPr>
      <w:proofErr w:type="gramStart"/>
      <w:r>
        <w:rPr>
          <w:b/>
          <w:bCs/>
        </w:rPr>
        <w:t>1.2.  Čerpání</w:t>
      </w:r>
      <w:proofErr w:type="gramEnd"/>
      <w:r>
        <w:rPr>
          <w:b/>
          <w:bCs/>
        </w:rPr>
        <w:t xml:space="preserve"> rozpočtu</w:t>
      </w:r>
    </w:p>
    <w:p w14:paraId="42273865" w14:textId="7DC20CE3" w:rsidR="000C34AC" w:rsidRDefault="000C34AC" w:rsidP="000C34AC">
      <w:pPr>
        <w:jc w:val="both"/>
      </w:pPr>
      <w:r>
        <w:t>Skutečné příjmy v roce 20</w:t>
      </w:r>
      <w:r w:rsidR="00AC27B2">
        <w:t>2</w:t>
      </w:r>
      <w:r w:rsidR="004B355A">
        <w:t>1</w:t>
      </w:r>
      <w:r>
        <w:t xml:space="preserve"> dosáhly částky 125,</w:t>
      </w:r>
      <w:r w:rsidR="00AC27B2">
        <w:t>6</w:t>
      </w:r>
      <w:r>
        <w:t xml:space="preserve"> tis. Kč a představují 99,</w:t>
      </w:r>
      <w:r w:rsidR="00AC27B2">
        <w:t>8</w:t>
      </w:r>
      <w:r>
        <w:t xml:space="preserve"> % rozpočtovaných příjmů. Nejvyšší podíl na příjmech svazku obcí mají příjmy z pronájmu majetku 116,46 tis. Kč. </w:t>
      </w:r>
    </w:p>
    <w:p w14:paraId="75AB53A1" w14:textId="1C6B102B" w:rsidR="000C34AC" w:rsidRDefault="000C34AC" w:rsidP="000C34AC">
      <w:pPr>
        <w:jc w:val="both"/>
      </w:pPr>
      <w:r>
        <w:t xml:space="preserve">Skutečné výdaje dosáhly částky </w:t>
      </w:r>
      <w:r w:rsidR="00AC27B2">
        <w:t>15,</w:t>
      </w:r>
      <w:r w:rsidR="004B355A">
        <w:t>9</w:t>
      </w:r>
      <w:r>
        <w:t xml:space="preserve"> tis. Kč a představují </w:t>
      </w:r>
      <w:r w:rsidR="004B355A">
        <w:t>36,8</w:t>
      </w:r>
      <w:r>
        <w:t xml:space="preserve"> % schváleného rozpočtu. Nejvyšší podíl mají výdaje na přezkoumání hospodaření za rok 20</w:t>
      </w:r>
      <w:r w:rsidR="00AC27B2">
        <w:t>2</w:t>
      </w:r>
      <w:r w:rsidR="00163D76">
        <w:t>0</w:t>
      </w:r>
      <w:r>
        <w:t xml:space="preserve"> auditorskou společností a zpracování účetnictví a administrativy svazku obcí. </w:t>
      </w:r>
    </w:p>
    <w:p w14:paraId="48B438A1" w14:textId="77777777" w:rsidR="000C34AC" w:rsidRDefault="000C34AC" w:rsidP="000C34AC">
      <w:pPr>
        <w:jc w:val="both"/>
      </w:pPr>
    </w:p>
    <w:p w14:paraId="44ED5D1E" w14:textId="3664A4E8" w:rsidR="000C34AC" w:rsidRDefault="000C34AC" w:rsidP="000C34AC">
      <w:pPr>
        <w:pStyle w:val="Zkladntext2"/>
      </w:pPr>
      <w:r>
        <w:t xml:space="preserve">Saldo příjmů a výdajů ve výši </w:t>
      </w:r>
      <w:proofErr w:type="gramStart"/>
      <w:r w:rsidR="004B355A">
        <w:t>109.720</w:t>
      </w:r>
      <w:r>
        <w:t>,-</w:t>
      </w:r>
      <w:proofErr w:type="gramEnd"/>
      <w:r>
        <w:t xml:space="preserve"> Kč představuje zvýšení finančních prostředků na běžném účtu oproti roku 20</w:t>
      </w:r>
      <w:r w:rsidR="004B355A">
        <w:t>20</w:t>
      </w:r>
      <w:r>
        <w:t>. Konečný stav na běžném účtu DSO k 31.12.20</w:t>
      </w:r>
      <w:r w:rsidR="00AC27B2">
        <w:t>2</w:t>
      </w:r>
      <w:r w:rsidR="004B355A">
        <w:t>1</w:t>
      </w:r>
      <w:r>
        <w:t xml:space="preserve"> je </w:t>
      </w:r>
      <w:r w:rsidR="004B355A">
        <w:t>492.388,27</w:t>
      </w:r>
      <w:r>
        <w:t xml:space="preserve"> Kč.</w:t>
      </w:r>
    </w:p>
    <w:p w14:paraId="611A1F90" w14:textId="77777777" w:rsidR="000C34AC" w:rsidRDefault="000C34AC" w:rsidP="000C34AC">
      <w:pPr>
        <w:jc w:val="both"/>
      </w:pPr>
    </w:p>
    <w:p w14:paraId="4239C515" w14:textId="77777777" w:rsidR="000C34AC" w:rsidRDefault="000C34AC" w:rsidP="000C34AC">
      <w:pPr>
        <w:jc w:val="both"/>
        <w:rPr>
          <w:b/>
          <w:bCs/>
        </w:rPr>
      </w:pPr>
      <w:r>
        <w:rPr>
          <w:b/>
          <w:bCs/>
        </w:rPr>
        <w:t>2. Nakládání a hospodaření s majetkem</w:t>
      </w:r>
    </w:p>
    <w:p w14:paraId="3D4A9471" w14:textId="6AA883E8" w:rsidR="000C34AC" w:rsidRDefault="000C34AC" w:rsidP="000C34AC">
      <w:pPr>
        <w:jc w:val="both"/>
      </w:pPr>
      <w:r>
        <w:t xml:space="preserve">DSO provedl inventarizaci majetku podle vyhl. č. 270/2010 </w:t>
      </w:r>
      <w:proofErr w:type="gramStart"/>
      <w:r>
        <w:t>Sb..</w:t>
      </w:r>
      <w:proofErr w:type="gramEnd"/>
      <w:r>
        <w:t xml:space="preserve"> K řádnému provedení inventarizace má DSO zpracovanou vnitřní směrnici o inventarizaci majetku a závazků, která obsahuje všechny zákonem předepsané náležitosti a Plán inventur pro rok 20</w:t>
      </w:r>
      <w:r w:rsidR="00AC27B2">
        <w:t>2</w:t>
      </w:r>
      <w:r w:rsidR="004B355A">
        <w:t>1</w:t>
      </w:r>
      <w:r>
        <w:t>.</w:t>
      </w:r>
    </w:p>
    <w:p w14:paraId="712D7669" w14:textId="20861CDC" w:rsidR="000C34AC" w:rsidRDefault="000C34AC" w:rsidP="000C34AC">
      <w:pPr>
        <w:jc w:val="both"/>
      </w:pPr>
      <w:r>
        <w:t>V souladu s platnou vnitřní směrnicí a plánem inventur pro rok 20</w:t>
      </w:r>
      <w:r w:rsidR="00AC27B2">
        <w:t>2</w:t>
      </w:r>
      <w:r w:rsidR="004B355A">
        <w:t>1</w:t>
      </w:r>
      <w:r>
        <w:t xml:space="preserve"> proběhla inventarizace majetku, závazků a pohledávek k 31.12.20</w:t>
      </w:r>
      <w:r w:rsidR="00AC27B2">
        <w:t>2</w:t>
      </w:r>
      <w:r w:rsidR="004B355A">
        <w:t>1</w:t>
      </w:r>
      <w:r>
        <w:t>.</w:t>
      </w:r>
    </w:p>
    <w:p w14:paraId="78247F4B" w14:textId="77777777" w:rsidR="000C34AC" w:rsidRDefault="000C34AC" w:rsidP="000C34AC">
      <w:pPr>
        <w:jc w:val="both"/>
      </w:pPr>
    </w:p>
    <w:p w14:paraId="2B3468D8" w14:textId="77777777" w:rsidR="000C34AC" w:rsidRDefault="000C34AC" w:rsidP="000C34AC">
      <w:pPr>
        <w:jc w:val="both"/>
        <w:rPr>
          <w:b/>
          <w:bCs/>
        </w:rPr>
      </w:pPr>
      <w:r>
        <w:rPr>
          <w:b/>
          <w:bCs/>
        </w:rPr>
        <w:t xml:space="preserve">3. Stav pohledávek a závazků </w:t>
      </w:r>
    </w:p>
    <w:p w14:paraId="14A6DF0B" w14:textId="326651B8" w:rsidR="000C34AC" w:rsidRDefault="000C34AC" w:rsidP="000C34AC">
      <w:pPr>
        <w:jc w:val="both"/>
      </w:pPr>
      <w:r>
        <w:t>DSO k 31.12.20</w:t>
      </w:r>
      <w:r w:rsidR="00AC27B2">
        <w:t>2</w:t>
      </w:r>
      <w:r w:rsidR="004B355A">
        <w:t>1</w:t>
      </w:r>
      <w:r>
        <w:t xml:space="preserve"> neevidoval žádné pohledávky a závazky.</w:t>
      </w:r>
    </w:p>
    <w:p w14:paraId="60C761CA" w14:textId="77777777" w:rsidR="000C34AC" w:rsidRDefault="000C34AC" w:rsidP="000C34AC">
      <w:pPr>
        <w:jc w:val="both"/>
      </w:pPr>
    </w:p>
    <w:p w14:paraId="5BFF7672" w14:textId="77777777" w:rsidR="000C34AC" w:rsidRDefault="000C34AC" w:rsidP="000C34AC">
      <w:pPr>
        <w:jc w:val="both"/>
      </w:pPr>
      <w:r>
        <w:rPr>
          <w:b/>
          <w:bCs/>
        </w:rPr>
        <w:t>4.Účelové fondy</w:t>
      </w:r>
    </w:p>
    <w:p w14:paraId="726FDB1D" w14:textId="77777777" w:rsidR="000C34AC" w:rsidRDefault="000C34AC" w:rsidP="000C34AC">
      <w:pPr>
        <w:jc w:val="both"/>
      </w:pPr>
      <w:r>
        <w:t xml:space="preserve">DSO </w:t>
      </w:r>
      <w:proofErr w:type="gramStart"/>
      <w:r>
        <w:t>netvoří</w:t>
      </w:r>
      <w:proofErr w:type="gramEnd"/>
      <w:r>
        <w:t xml:space="preserve"> žádné účelové fondy.</w:t>
      </w:r>
    </w:p>
    <w:p w14:paraId="4835D05C" w14:textId="77777777" w:rsidR="000C34AC" w:rsidRDefault="000C34AC" w:rsidP="000C34AC">
      <w:pPr>
        <w:jc w:val="both"/>
      </w:pPr>
    </w:p>
    <w:p w14:paraId="538737C1" w14:textId="77777777" w:rsidR="000C34AC" w:rsidRDefault="000C34AC" w:rsidP="000C34AC">
      <w:pPr>
        <w:jc w:val="both"/>
        <w:rPr>
          <w:b/>
          <w:bCs/>
        </w:rPr>
      </w:pPr>
      <w:r>
        <w:rPr>
          <w:b/>
          <w:bCs/>
        </w:rPr>
        <w:t>5. Vyúčtování finančních vztahů ke státnímu rozpočtu</w:t>
      </w:r>
    </w:p>
    <w:p w14:paraId="0572DB42" w14:textId="0209D6E2" w:rsidR="000C34AC" w:rsidRDefault="000C34AC" w:rsidP="000C34AC">
      <w:pPr>
        <w:pStyle w:val="Zkladntext"/>
      </w:pPr>
      <w:r>
        <w:t>DSO v roce 20</w:t>
      </w:r>
      <w:r w:rsidR="00AC27B2">
        <w:t>2</w:t>
      </w:r>
      <w:r w:rsidR="004B355A">
        <w:t>1</w:t>
      </w:r>
      <w:r>
        <w:t xml:space="preserve"> neměl žádné závazky vůči státu.</w:t>
      </w:r>
    </w:p>
    <w:p w14:paraId="225214EC" w14:textId="77777777" w:rsidR="000C34AC" w:rsidRDefault="000C34AC" w:rsidP="000C34AC">
      <w:pPr>
        <w:jc w:val="both"/>
      </w:pPr>
    </w:p>
    <w:p w14:paraId="41F96013" w14:textId="6A116089" w:rsidR="000C34AC" w:rsidRDefault="000C34AC" w:rsidP="000C34AC">
      <w:pPr>
        <w:jc w:val="both"/>
        <w:rPr>
          <w:b/>
          <w:bCs/>
        </w:rPr>
      </w:pPr>
      <w:r>
        <w:rPr>
          <w:b/>
          <w:bCs/>
        </w:rPr>
        <w:t xml:space="preserve">6. Zpráva o výsledku přezkoumání hospodaření svazku obcí za rok </w:t>
      </w:r>
      <w:r w:rsidR="00AC27B2">
        <w:rPr>
          <w:b/>
          <w:bCs/>
        </w:rPr>
        <w:t>202</w:t>
      </w:r>
      <w:r w:rsidR="004B355A">
        <w:rPr>
          <w:b/>
          <w:bCs/>
        </w:rPr>
        <w:t>1</w:t>
      </w:r>
    </w:p>
    <w:p w14:paraId="16E7978A" w14:textId="77777777" w:rsidR="000C34AC" w:rsidRDefault="000C34AC" w:rsidP="000C34AC">
      <w:pPr>
        <w:jc w:val="both"/>
      </w:pPr>
      <w:r>
        <w:t xml:space="preserve">Přezkoumání hospodaření bylo provedeno auditorskou společností K KREDIT s.r.o., se sídlem Na Roli 25, Jablonec nad Nisou v souladu se zákonem č. 420/2004 Sb., o přezkoumání hospodaření územních samosprávných celků a dobrovolných svazků obcí. </w:t>
      </w:r>
    </w:p>
    <w:p w14:paraId="4DAD4C6B" w14:textId="77777777" w:rsidR="000C34AC" w:rsidRDefault="000C34AC" w:rsidP="000C34AC">
      <w:pPr>
        <w:jc w:val="both"/>
      </w:pPr>
    </w:p>
    <w:p w14:paraId="0C59830F" w14:textId="40C90278" w:rsidR="000C34AC" w:rsidRDefault="000C34AC" w:rsidP="000C34AC">
      <w:pPr>
        <w:pStyle w:val="Zkladntext"/>
      </w:pPr>
      <w:r>
        <w:t>Na základě provedených šetření Zpráva o výsledku přezkoumání hospodaření svazku obcí „Mikroregion Baba“ za období od 1.1.20</w:t>
      </w:r>
      <w:r w:rsidR="00432E22">
        <w:t>2</w:t>
      </w:r>
      <w:r w:rsidR="004B355A">
        <w:t>1</w:t>
      </w:r>
      <w:r>
        <w:t xml:space="preserve"> do 31. 12. 20</w:t>
      </w:r>
      <w:r w:rsidR="00432E22">
        <w:t>2</w:t>
      </w:r>
      <w:r w:rsidR="004B355A">
        <w:t>1</w:t>
      </w:r>
      <w:r>
        <w:t xml:space="preserve"> obsahuje ve smyslu § 10 odst. 2 pís. d) a odst. 3 zákona č. 420/2004 Sb. tento výsledek:</w:t>
      </w:r>
    </w:p>
    <w:p w14:paraId="61059649" w14:textId="77777777" w:rsidR="000C34AC" w:rsidRDefault="000C34AC" w:rsidP="000C34AC">
      <w:pPr>
        <w:pStyle w:val="Zkladntextodsazen"/>
        <w:rPr>
          <w:rFonts w:ascii="Times New Roman" w:hAnsi="Times New Roman"/>
        </w:rPr>
      </w:pPr>
    </w:p>
    <w:p w14:paraId="2E63656F" w14:textId="4963FC35" w:rsidR="000C34AC" w:rsidRDefault="000C34AC" w:rsidP="000C34AC">
      <w:pPr>
        <w:pStyle w:val="Zkladntextodsazen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při přezkoumání hospodaření svazku „Mikroregion Baba“ za rok 20</w:t>
      </w:r>
      <w:r w:rsidR="00432E22">
        <w:rPr>
          <w:rFonts w:ascii="Times New Roman" w:hAnsi="Times New Roman"/>
          <w:b/>
          <w:bCs/>
          <w:sz w:val="24"/>
          <w:szCs w:val="24"/>
        </w:rPr>
        <w:t>2</w:t>
      </w:r>
      <w:r w:rsidR="004B355A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nebyly zjištěny chyby a nedostatky.</w:t>
      </w:r>
    </w:p>
    <w:p w14:paraId="363710EB" w14:textId="77777777" w:rsidR="000C34AC" w:rsidRDefault="000C34AC" w:rsidP="000C34AC">
      <w:pPr>
        <w:jc w:val="both"/>
        <w:rPr>
          <w:b/>
          <w:bCs/>
        </w:rPr>
      </w:pPr>
    </w:p>
    <w:p w14:paraId="7990C6AF" w14:textId="7A0E1F41" w:rsidR="000C34AC" w:rsidRDefault="000C34AC" w:rsidP="000C34AC">
      <w:pPr>
        <w:pStyle w:val="Zkladntext"/>
      </w:pPr>
      <w:r>
        <w:t>Plné znění zprávy o provedeném přezkoumání hospodaření svazku obcí za rok 20</w:t>
      </w:r>
      <w:r w:rsidR="00432E22">
        <w:t>2</w:t>
      </w:r>
      <w:r w:rsidR="004B355A">
        <w:t>1</w:t>
      </w:r>
      <w:r>
        <w:t xml:space="preserve"> je přílohou k závěrečnému účtu.</w:t>
      </w:r>
    </w:p>
    <w:p w14:paraId="42231412" w14:textId="77777777" w:rsidR="000C34AC" w:rsidRDefault="000C34AC" w:rsidP="000C34AC">
      <w:pPr>
        <w:jc w:val="both"/>
      </w:pPr>
    </w:p>
    <w:p w14:paraId="56C5D0FA" w14:textId="77777777" w:rsidR="000C34AC" w:rsidRDefault="000C34AC" w:rsidP="000C34AC">
      <w:pPr>
        <w:jc w:val="both"/>
      </w:pPr>
    </w:p>
    <w:p w14:paraId="7DEEE9DF" w14:textId="77777777" w:rsidR="000C34AC" w:rsidRDefault="000C34AC" w:rsidP="000C34AC">
      <w:pPr>
        <w:jc w:val="both"/>
      </w:pPr>
    </w:p>
    <w:p w14:paraId="518F1529" w14:textId="77777777" w:rsidR="000C34AC" w:rsidRDefault="000C34AC" w:rsidP="000C34AC">
      <w:pPr>
        <w:jc w:val="both"/>
      </w:pPr>
    </w:p>
    <w:p w14:paraId="792B9730" w14:textId="77777777" w:rsidR="000C34AC" w:rsidRDefault="000C34AC" w:rsidP="000C34AC">
      <w:pPr>
        <w:jc w:val="both"/>
      </w:pPr>
    </w:p>
    <w:p w14:paraId="18540FB7" w14:textId="77777777" w:rsidR="000C34AC" w:rsidRDefault="000C34AC" w:rsidP="000C34AC">
      <w:pPr>
        <w:jc w:val="both"/>
      </w:pPr>
    </w:p>
    <w:p w14:paraId="6BEB9BF2" w14:textId="77777777" w:rsidR="000C34AC" w:rsidRDefault="000C34AC" w:rsidP="000C34AC">
      <w:pPr>
        <w:jc w:val="both"/>
      </w:pPr>
    </w:p>
    <w:p w14:paraId="48CA8328" w14:textId="08F75AD4" w:rsidR="000C34AC" w:rsidRDefault="000C34AC" w:rsidP="000C34AC">
      <w:pPr>
        <w:jc w:val="both"/>
      </w:pPr>
      <w:r>
        <w:t xml:space="preserve">V Kosmonosech dne </w:t>
      </w:r>
      <w:r w:rsidR="004B355A">
        <w:t>6</w:t>
      </w:r>
      <w:r>
        <w:t>.</w:t>
      </w:r>
      <w:r w:rsidR="00432E22">
        <w:t>6</w:t>
      </w:r>
      <w:r>
        <w:t>.202</w:t>
      </w:r>
      <w:r w:rsidR="004B355A">
        <w:t>2</w:t>
      </w:r>
    </w:p>
    <w:p w14:paraId="1C167345" w14:textId="77777777" w:rsidR="000C34AC" w:rsidRDefault="000C34AC" w:rsidP="000C34AC">
      <w:pPr>
        <w:jc w:val="both"/>
      </w:pPr>
      <w:r>
        <w:t>Zpracovala: Ing. Lenka Červená</w:t>
      </w:r>
    </w:p>
    <w:p w14:paraId="2450DA76" w14:textId="77777777" w:rsidR="009E2B02" w:rsidRDefault="009E2B02"/>
    <w:sectPr w:rsidR="009E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283"/>
    <w:rsid w:val="000C34AC"/>
    <w:rsid w:val="00163D76"/>
    <w:rsid w:val="00432E22"/>
    <w:rsid w:val="004B355A"/>
    <w:rsid w:val="007B0B4D"/>
    <w:rsid w:val="008A45AA"/>
    <w:rsid w:val="008F2D4B"/>
    <w:rsid w:val="009E2B02"/>
    <w:rsid w:val="00AC27B2"/>
    <w:rsid w:val="00BE50D9"/>
    <w:rsid w:val="00BE5FD6"/>
    <w:rsid w:val="00E26283"/>
    <w:rsid w:val="00F4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EB00"/>
  <w15:docId w15:val="{9F587AD6-9CE3-4A4E-AAF6-4A93FA79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C34AC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0C34AC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C34A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C34A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0C34AC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C34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0C34AC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0C34A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C34AC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C34AC"/>
    <w:rPr>
      <w:rFonts w:ascii="Tahoma" w:eastAsia="Times New Roman" w:hAnsi="Tahom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</dc:creator>
  <cp:keywords/>
  <dc:description/>
  <cp:lastModifiedBy>Červená Lenka</cp:lastModifiedBy>
  <cp:revision>8</cp:revision>
  <cp:lastPrinted>2021-06-02T05:56:00Z</cp:lastPrinted>
  <dcterms:created xsi:type="dcterms:W3CDTF">2021-06-01T06:49:00Z</dcterms:created>
  <dcterms:modified xsi:type="dcterms:W3CDTF">2022-07-13T14:00:00Z</dcterms:modified>
</cp:coreProperties>
</file>