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C17" w:rsidRDefault="00906C17" w:rsidP="003677F1">
      <w:pPr>
        <w:tabs>
          <w:tab w:val="left" w:pos="3570"/>
        </w:tabs>
        <w:spacing w:after="0" w:line="240" w:lineRule="auto"/>
        <w:rPr>
          <w:b/>
          <w:bCs/>
        </w:rPr>
      </w:pPr>
    </w:p>
    <w:p w:rsidR="003677F1" w:rsidRDefault="003677F1" w:rsidP="003677F1">
      <w:pPr>
        <w:tabs>
          <w:tab w:val="left" w:pos="3570"/>
        </w:tabs>
        <w:spacing w:after="0" w:line="240" w:lineRule="auto"/>
        <w:rPr>
          <w:b/>
          <w:bCs/>
          <w:sz w:val="32"/>
          <w:szCs w:val="32"/>
          <w:u w:val="single"/>
        </w:rPr>
      </w:pPr>
      <w:r w:rsidRPr="003677F1">
        <w:rPr>
          <w:b/>
          <w:bCs/>
          <w:sz w:val="32"/>
          <w:szCs w:val="32"/>
          <w:u w:val="single"/>
        </w:rPr>
        <w:t>PRO DOSPĚLÉ</w:t>
      </w:r>
    </w:p>
    <w:p w:rsidR="003677F1" w:rsidRPr="003677F1" w:rsidRDefault="003677F1" w:rsidP="003677F1">
      <w:pPr>
        <w:tabs>
          <w:tab w:val="left" w:pos="3570"/>
        </w:tabs>
        <w:spacing w:after="0" w:line="240" w:lineRule="auto"/>
        <w:rPr>
          <w:b/>
          <w:bCs/>
          <w:sz w:val="32"/>
          <w:szCs w:val="32"/>
          <w:u w:val="single"/>
        </w:rPr>
      </w:pPr>
    </w:p>
    <w:p w:rsidR="00277972" w:rsidRPr="003677F1" w:rsidRDefault="00906C17" w:rsidP="003677F1">
      <w:pPr>
        <w:pStyle w:val="Odstavecseseznamem"/>
        <w:numPr>
          <w:ilvl w:val="0"/>
          <w:numId w:val="1"/>
        </w:numPr>
        <w:tabs>
          <w:tab w:val="left" w:pos="3570"/>
        </w:tabs>
        <w:spacing w:after="0" w:line="240" w:lineRule="auto"/>
        <w:rPr>
          <w:b/>
          <w:bCs/>
          <w:u w:val="single"/>
        </w:rPr>
      </w:pPr>
      <w:r w:rsidRPr="003677F1">
        <w:rPr>
          <w:b/>
          <w:bCs/>
          <w:u w:val="single"/>
        </w:rPr>
        <w:t xml:space="preserve">SURMANOVÁ, Kateřina – ŠEPOT </w:t>
      </w:r>
      <w:r w:rsidR="00C145EC" w:rsidRPr="003677F1">
        <w:rPr>
          <w:b/>
          <w:bCs/>
          <w:u w:val="single"/>
        </w:rPr>
        <w:t>Z LESA</w:t>
      </w:r>
    </w:p>
    <w:p w:rsidR="003677F1" w:rsidRDefault="00C145EC" w:rsidP="003677F1">
      <w:pPr>
        <w:pStyle w:val="justify"/>
        <w:spacing w:before="0" w:beforeAutospacing="0" w:after="0" w:afterAutospacing="0"/>
        <w:jc w:val="both"/>
        <w:rPr>
          <w:rStyle w:val="endtext"/>
          <w:rFonts w:asciiTheme="minorHAnsi" w:hAnsiTheme="minorHAnsi"/>
          <w:sz w:val="22"/>
          <w:szCs w:val="22"/>
        </w:rPr>
      </w:pPr>
      <w:r>
        <w:rPr>
          <w:noProof/>
        </w:rPr>
        <w:drawing>
          <wp:anchor distT="0" distB="0" distL="114300" distR="114300" simplePos="0" relativeHeight="251680768" behindDoc="0" locked="0" layoutInCell="1" allowOverlap="1">
            <wp:simplePos x="0" y="0"/>
            <wp:positionH relativeFrom="column">
              <wp:posOffset>-4445</wp:posOffset>
            </wp:positionH>
            <wp:positionV relativeFrom="paragraph">
              <wp:posOffset>73025</wp:posOffset>
            </wp:positionV>
            <wp:extent cx="732692" cy="1143000"/>
            <wp:effectExtent l="0" t="0" r="0" b="0"/>
            <wp:wrapTopAndBottom/>
            <wp:docPr id="27" name="Obrázek 27" descr="Šepot z lesa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Šepot z lesa obálka knih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692" cy="1143000"/>
                    </a:xfrm>
                    <a:prstGeom prst="rect">
                      <a:avLst/>
                    </a:prstGeom>
                    <a:noFill/>
                    <a:ln>
                      <a:noFill/>
                    </a:ln>
                  </pic:spPr>
                </pic:pic>
              </a:graphicData>
            </a:graphic>
          </wp:anchor>
        </w:drawing>
      </w:r>
      <w:r w:rsidRPr="00C145EC">
        <w:rPr>
          <w:rStyle w:val="starttext"/>
          <w:rFonts w:asciiTheme="minorHAnsi" w:hAnsiTheme="minorHAnsi"/>
          <w:sz w:val="22"/>
          <w:szCs w:val="22"/>
        </w:rPr>
        <w:t xml:space="preserve">Mezi stromy číhá zlo… Před dvaceti lety v hlubokých lesích Orlických hor beze stopy zmizel jeho nejlepší kamarád. Teď se investigativní novinář Petr vrací do rodné vesnice, aby se vyrovnal s rozvodem a dal dohromady dům, který zdědil po matce. Z hlubin minulosti se vynořují nejen staří známí, ale i děsivé vzpomínky. Navíc zjistí, </w:t>
      </w:r>
      <w:r w:rsidRPr="00C145EC">
        <w:rPr>
          <w:rStyle w:val="endtext"/>
          <w:rFonts w:asciiTheme="minorHAnsi" w:hAnsiTheme="minorHAnsi"/>
          <w:sz w:val="22"/>
          <w:szCs w:val="22"/>
        </w:rPr>
        <w:t xml:space="preserve">že kamarád nebyl ani zdaleka jediným, kdo se v okolí ztratil. Začne na vlastní pěst pátrat po tom, kdo – nebo co – za zmizeními stojí. A stopy, jež nachází, ho pomalu vedou do míst, jaká si nedokázal představit ani v nejhorších nočních můrách… Mysteriózní thriller, který si oblíbí čtenáři Jozefa </w:t>
      </w:r>
      <w:proofErr w:type="spellStart"/>
      <w:r w:rsidRPr="00C145EC">
        <w:rPr>
          <w:rStyle w:val="endtext"/>
          <w:rFonts w:asciiTheme="minorHAnsi" w:hAnsiTheme="minorHAnsi"/>
          <w:sz w:val="22"/>
          <w:szCs w:val="22"/>
        </w:rPr>
        <w:t>Kariky</w:t>
      </w:r>
      <w:proofErr w:type="spellEnd"/>
      <w:r w:rsidRPr="00C145EC">
        <w:rPr>
          <w:rStyle w:val="endtext"/>
          <w:rFonts w:asciiTheme="minorHAnsi" w:hAnsiTheme="minorHAnsi"/>
          <w:sz w:val="22"/>
          <w:szCs w:val="22"/>
        </w:rPr>
        <w:t xml:space="preserve"> nebo C. J. Tudor!</w:t>
      </w:r>
    </w:p>
    <w:p w:rsidR="003677F1" w:rsidRPr="003677F1" w:rsidRDefault="003677F1" w:rsidP="003677F1">
      <w:pPr>
        <w:pStyle w:val="justify"/>
        <w:spacing w:before="0" w:beforeAutospacing="0" w:after="0" w:afterAutospacing="0"/>
        <w:jc w:val="both"/>
        <w:rPr>
          <w:rFonts w:asciiTheme="minorHAnsi" w:hAnsiTheme="minorHAnsi"/>
          <w:sz w:val="22"/>
          <w:szCs w:val="22"/>
        </w:rPr>
      </w:pPr>
    </w:p>
    <w:p w:rsidR="00CF4B88" w:rsidRPr="003677F1" w:rsidRDefault="00CF4B88"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58240" behindDoc="0" locked="0" layoutInCell="1" allowOverlap="1">
            <wp:simplePos x="0" y="0"/>
            <wp:positionH relativeFrom="margin">
              <wp:align>left</wp:align>
            </wp:positionH>
            <wp:positionV relativeFrom="paragraph">
              <wp:posOffset>244475</wp:posOffset>
            </wp:positionV>
            <wp:extent cx="723900" cy="1204595"/>
            <wp:effectExtent l="0" t="0" r="0" b="0"/>
            <wp:wrapTopAndBottom/>
            <wp:docPr id="2" name="Obrázek 2" descr="Páté jablko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té jablko obálka knih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972" w:rsidRPr="003677F1">
        <w:rPr>
          <w:b/>
          <w:bCs/>
          <w:u w:val="single"/>
        </w:rPr>
        <w:t>CHALOUPKOVÁ, Lenka – PÁTÉ JABLKO</w:t>
      </w:r>
    </w:p>
    <w:p w:rsidR="00365ADB" w:rsidRDefault="001514C7" w:rsidP="003677F1">
      <w:pPr>
        <w:tabs>
          <w:tab w:val="left" w:pos="3570"/>
        </w:tabs>
        <w:spacing w:after="0" w:line="240" w:lineRule="auto"/>
        <w:jc w:val="both"/>
        <w:rPr>
          <w:rStyle w:val="endtext"/>
        </w:rPr>
      </w:pPr>
      <w:r w:rsidRPr="001514C7">
        <w:rPr>
          <w:rStyle w:val="starttext"/>
        </w:rPr>
        <w:t>Rodinná sága, odehrávající se v Předmostí u Přerova. Anděla a Fabián Francovi vlastní v srdci úrodné Hané ovocný sad, mají kousek od kostela svaté Máří Magdalény obchod – a spoustu plánů do budoucna. Skončila druhá světová válka, a oni se nadechují svobody. Chtějí pozvednout své sadařské řemeslo i krámek s ovocem, jenže syno</w:t>
      </w:r>
      <w:r w:rsidRPr="001514C7">
        <w:rPr>
          <w:rStyle w:val="endtext"/>
        </w:rPr>
        <w:t>vé Teodor a Eduard mají jiné představy… a ani doba takovým záměrům nepřeje. Nenaplněné sny, bouřlivý osmačtyřicátý rok a nastupující padesátá léta divoce míchají kartami jejich osudů. To, že přijdou o půdu, nasycenou potem a krví předchozích generací, se nakonec v sérii životních událostí ukáže jen jako malá hořkost. Osud pro ně přichystal něco mnohem děsivějšího…</w:t>
      </w:r>
    </w:p>
    <w:p w:rsidR="003677F1" w:rsidRPr="003677F1" w:rsidRDefault="003677F1" w:rsidP="003677F1">
      <w:pPr>
        <w:tabs>
          <w:tab w:val="left" w:pos="3570"/>
        </w:tabs>
        <w:spacing w:after="0" w:line="240" w:lineRule="auto"/>
        <w:jc w:val="both"/>
      </w:pPr>
    </w:p>
    <w:p w:rsidR="00C91028" w:rsidRPr="003677F1" w:rsidRDefault="00365ADB"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66432" behindDoc="0" locked="0" layoutInCell="1" allowOverlap="1">
            <wp:simplePos x="0" y="0"/>
            <wp:positionH relativeFrom="margin">
              <wp:align>left</wp:align>
            </wp:positionH>
            <wp:positionV relativeFrom="paragraph">
              <wp:posOffset>338455</wp:posOffset>
            </wp:positionV>
            <wp:extent cx="782507" cy="1104900"/>
            <wp:effectExtent l="0" t="0" r="0" b="0"/>
            <wp:wrapTopAndBottom/>
            <wp:docPr id="11" name="Obrázek 11" descr="Vražda na hřišti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ražda na hřišti obálka knih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507" cy="1104900"/>
                    </a:xfrm>
                    <a:prstGeom prst="rect">
                      <a:avLst/>
                    </a:prstGeom>
                    <a:noFill/>
                    <a:ln>
                      <a:noFill/>
                    </a:ln>
                  </pic:spPr>
                </pic:pic>
              </a:graphicData>
            </a:graphic>
          </wp:anchor>
        </w:drawing>
      </w:r>
      <w:r w:rsidR="00C91028" w:rsidRPr="003677F1">
        <w:rPr>
          <w:b/>
          <w:bCs/>
          <w:u w:val="single"/>
        </w:rPr>
        <w:t>SHEPHERD, Catherine – VRAŽDA NA HŘIŠTI</w:t>
      </w:r>
    </w:p>
    <w:p w:rsidR="00296F62" w:rsidRDefault="00296F62" w:rsidP="003677F1">
      <w:pPr>
        <w:tabs>
          <w:tab w:val="left" w:pos="3570"/>
        </w:tabs>
        <w:spacing w:after="0" w:line="240" w:lineRule="auto"/>
        <w:jc w:val="both"/>
        <w:rPr>
          <w:rStyle w:val="starttext"/>
        </w:rPr>
      </w:pPr>
      <w:r>
        <w:rPr>
          <w:rStyle w:val="starttext"/>
        </w:rPr>
        <w:t>U skluzavky na dětském hřišti je nalezena mrtvá mladá žena v bílých nabíraných šatech. Vlasy má spletené do copů a vypadá jako vzorná školačka. Při ohledání soudní lékařka Julia Schwarzová zjistí, že v jejím srdci vězí zlomený šíp. Nikde ale není žádná krev.</w:t>
      </w:r>
    </w:p>
    <w:p w:rsidR="003677F1" w:rsidRPr="003677F1" w:rsidRDefault="00296F62" w:rsidP="003677F1">
      <w:pPr>
        <w:tabs>
          <w:tab w:val="left" w:pos="3570"/>
        </w:tabs>
        <w:spacing w:after="0" w:line="240" w:lineRule="auto"/>
        <w:jc w:val="both"/>
      </w:pPr>
      <w:r>
        <w:rPr>
          <w:rStyle w:val="starttext"/>
        </w:rPr>
        <w:t>Vyšetřování nabírá na obrátkách, když je na hřišti v s</w:t>
      </w:r>
      <w:r>
        <w:rPr>
          <w:rStyle w:val="endtext"/>
        </w:rPr>
        <w:t>ousedství objevena další mrtvá, opět s copánky a ve stejných šatech. Ukáže se, že dívky měly ještě něco společného – obě bojovaly se závislostí. Je jasné, že je má na svědomí stejný pachatel. Bude vraždit dál?</w:t>
      </w:r>
    </w:p>
    <w:p w:rsidR="00C91028" w:rsidRPr="003677F1" w:rsidRDefault="003677F1" w:rsidP="003677F1">
      <w:pPr>
        <w:pStyle w:val="Odstavecseseznamem"/>
        <w:numPr>
          <w:ilvl w:val="0"/>
          <w:numId w:val="1"/>
        </w:numPr>
        <w:tabs>
          <w:tab w:val="left" w:pos="3570"/>
        </w:tabs>
        <w:spacing w:after="0" w:line="240" w:lineRule="auto"/>
        <w:rPr>
          <w:b/>
          <w:bCs/>
          <w:u w:val="single"/>
        </w:rPr>
      </w:pPr>
      <w:r>
        <w:rPr>
          <w:noProof/>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287655</wp:posOffset>
            </wp:positionV>
            <wp:extent cx="671195" cy="1095375"/>
            <wp:effectExtent l="0" t="0" r="0" b="0"/>
            <wp:wrapTopAndBottom/>
            <wp:docPr id="12" name="Obrázek 12" descr="Nalezení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lezení obálka knih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384" cy="1096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028" w:rsidRPr="003677F1">
        <w:rPr>
          <w:b/>
          <w:bCs/>
          <w:u w:val="single"/>
        </w:rPr>
        <w:t>BŘEZINA, Jiří – NALEZENÍ</w:t>
      </w:r>
    </w:p>
    <w:p w:rsidR="00296F62" w:rsidRDefault="00296F62" w:rsidP="003677F1">
      <w:pPr>
        <w:tabs>
          <w:tab w:val="left" w:pos="3570"/>
        </w:tabs>
        <w:spacing w:after="0" w:line="240" w:lineRule="auto"/>
        <w:rPr>
          <w:rStyle w:val="starttext"/>
        </w:rPr>
      </w:pPr>
      <w:r>
        <w:rPr>
          <w:rStyle w:val="starttext"/>
        </w:rPr>
        <w:t>Minulost se vrací bez varování. Pátý případ Tomáše Volfa.</w:t>
      </w:r>
    </w:p>
    <w:p w:rsidR="00296F62" w:rsidRDefault="00296F62" w:rsidP="003677F1">
      <w:pPr>
        <w:tabs>
          <w:tab w:val="left" w:pos="3570"/>
        </w:tabs>
        <w:spacing w:after="0" w:line="240" w:lineRule="auto"/>
        <w:jc w:val="both"/>
        <w:rPr>
          <w:rStyle w:val="endtext"/>
        </w:rPr>
      </w:pPr>
      <w:r>
        <w:rPr>
          <w:rStyle w:val="starttext"/>
        </w:rPr>
        <w:t>V kanceláři soukromé vyšetřovatelky Evy Černé se objeví zoufalý otec pohřešované Elišky. Dívka způsobila tragédii, utekla a zřejmě si chce ublížit. Rozjíždí se intenzivní pátrání a na místo dorazí i Tomáš Volf, který vyrůstal v nedalekém maloměstě. Vyšetřov</w:t>
      </w:r>
      <w:r>
        <w:rPr>
          <w:rStyle w:val="endtext"/>
        </w:rPr>
        <w:t>ání však otevírá staré rány místních obyvatel. Tomáš se vrací k létu, které chtěl navždy vytěsnit z paměti. Jenže právě jeho vzpomínky mohou být jedinou šancí k nalezení zmizelé. Čas neúprosně běží.</w:t>
      </w:r>
    </w:p>
    <w:p w:rsidR="00296F62" w:rsidRDefault="00296F62" w:rsidP="003677F1">
      <w:pPr>
        <w:tabs>
          <w:tab w:val="left" w:pos="3570"/>
        </w:tabs>
        <w:spacing w:after="0" w:line="240" w:lineRule="auto"/>
        <w:jc w:val="both"/>
        <w:rPr>
          <w:rStyle w:val="endtext"/>
        </w:rPr>
      </w:pPr>
      <w:r>
        <w:rPr>
          <w:rStyle w:val="endtext"/>
        </w:rPr>
        <w:t>Dvojnásobný držitel ceny za nejlepší českou detektivku Jiří Březina se v pátém případu Tomáše Volfa vydává do minulosti, která souvisí se současným případem nejen místem činu. Autor odhaluje dospívání hlavního hrdiny, které ovlivnilo jeho pohled na svět a přimělo ho k zásadnímu rozhodnutí.</w:t>
      </w:r>
    </w:p>
    <w:p w:rsidR="00C145EC" w:rsidRDefault="00296F62" w:rsidP="003677F1">
      <w:pPr>
        <w:tabs>
          <w:tab w:val="left" w:pos="3570"/>
        </w:tabs>
        <w:spacing w:after="0" w:line="240" w:lineRule="auto"/>
        <w:jc w:val="both"/>
        <w:rPr>
          <w:rStyle w:val="endtext"/>
        </w:rPr>
      </w:pPr>
      <w:r>
        <w:rPr>
          <w:rStyle w:val="endtext"/>
        </w:rPr>
        <w:t>Tomáš Volf se opět setkává s Evou Černou, kterou přivede pátrání po pohřešované Elišce do jeho rodiště. Dívka způsobila tragédii, utekla a vše nasvědčuje tomu, že si chce ublížit. Vyšetřování však otevírá staré rány místních obyvatel. Tomáš se vrací k létu, které chtěl navždy vytěsnit z paměti. Jenže právě jeho vzpomínky mohou být jedinou šancí k nalezení zmizelé. Čas neúprosně běží a současnost až nepříjemně připomíná patnáct let staré události.</w:t>
      </w:r>
    </w:p>
    <w:p w:rsidR="00C145EC" w:rsidRPr="003677F1" w:rsidRDefault="00C145EC" w:rsidP="003677F1">
      <w:pPr>
        <w:tabs>
          <w:tab w:val="left" w:pos="3570"/>
        </w:tabs>
        <w:spacing w:after="0" w:line="240" w:lineRule="auto"/>
        <w:rPr>
          <w:b/>
          <w:bCs/>
          <w:u w:val="single"/>
        </w:rPr>
      </w:pPr>
    </w:p>
    <w:p w:rsidR="00C91028" w:rsidRPr="003677F1" w:rsidRDefault="00C145EC"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68480" behindDoc="0" locked="0" layoutInCell="1" allowOverlap="1">
            <wp:simplePos x="0" y="0"/>
            <wp:positionH relativeFrom="margin">
              <wp:align>left</wp:align>
            </wp:positionH>
            <wp:positionV relativeFrom="paragraph">
              <wp:posOffset>269875</wp:posOffset>
            </wp:positionV>
            <wp:extent cx="662940" cy="1095375"/>
            <wp:effectExtent l="0" t="0" r="3810" b="0"/>
            <wp:wrapTopAndBottom/>
            <wp:docPr id="13" name="Obrázek 13" descr="Anděl smrti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ěl smrti obálka knih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989" cy="109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028" w:rsidRPr="003677F1">
        <w:rPr>
          <w:b/>
          <w:bCs/>
          <w:u w:val="single"/>
        </w:rPr>
        <w:t>VONDRUŠKA, Vlastimil – ANDĚL SMRTI</w:t>
      </w:r>
    </w:p>
    <w:p w:rsidR="00C145EC" w:rsidRDefault="00296F62" w:rsidP="003677F1">
      <w:pPr>
        <w:pStyle w:val="justify"/>
        <w:spacing w:before="0" w:beforeAutospacing="0" w:after="0" w:afterAutospacing="0"/>
        <w:jc w:val="both"/>
        <w:rPr>
          <w:rStyle w:val="endtext"/>
          <w:rFonts w:asciiTheme="minorHAnsi" w:hAnsiTheme="minorHAnsi"/>
          <w:sz w:val="22"/>
          <w:szCs w:val="22"/>
        </w:rPr>
      </w:pPr>
      <w:r w:rsidRPr="00296F62">
        <w:rPr>
          <w:rStyle w:val="starttext"/>
          <w:rFonts w:asciiTheme="minorHAnsi" w:hAnsiTheme="minorHAnsi"/>
          <w:sz w:val="22"/>
          <w:szCs w:val="22"/>
        </w:rPr>
        <w:t>Jubilejní třicátý román s Oldřichem z Chlumu, panošem Otou a Divišem zavede čtenáře opět na Bezděz a do jeho okolí. Neprostupné lesy a skalní strže, které se táhnou od Housky ke Kokořínu, však skrývají mnoho tajemství. Pohanství jako by z této pochmurné krajiny nikdy neodešlo a pokud je sem přidělen kněz, je to vždycky jen za tres</w:t>
      </w:r>
      <w:r w:rsidRPr="00296F62">
        <w:rPr>
          <w:rStyle w:val="endtext"/>
          <w:rFonts w:asciiTheme="minorHAnsi" w:hAnsiTheme="minorHAnsi"/>
          <w:sz w:val="22"/>
          <w:szCs w:val="22"/>
        </w:rPr>
        <w:t xml:space="preserve">t. Zpočátku se jedná o banální záležitost, když se z lesa nevrátí zeman Smil z </w:t>
      </w:r>
      <w:proofErr w:type="spellStart"/>
      <w:r w:rsidRPr="00296F62">
        <w:rPr>
          <w:rStyle w:val="endtext"/>
          <w:rFonts w:asciiTheme="minorHAnsi" w:hAnsiTheme="minorHAnsi"/>
          <w:sz w:val="22"/>
          <w:szCs w:val="22"/>
        </w:rPr>
        <w:t>Tubože</w:t>
      </w:r>
      <w:proofErr w:type="spellEnd"/>
      <w:r w:rsidRPr="00296F62">
        <w:rPr>
          <w:rStyle w:val="endtext"/>
          <w:rFonts w:asciiTheme="minorHAnsi" w:hAnsiTheme="minorHAnsi"/>
          <w:sz w:val="22"/>
          <w:szCs w:val="22"/>
        </w:rPr>
        <w:t>. Jenže nikdo o tom nechce mluvit, a kdyby neměl povinnosti mana, na Bezdězu by se to snad ani nedozvěděli. Nepochopitelné události se však začnou vršit. Jaký smysl má erb s harpyjí, kde se nachází Čertova rokle a proč se zjevuje anděl smrti?</w:t>
      </w:r>
    </w:p>
    <w:p w:rsidR="003677F1" w:rsidRPr="003677F1" w:rsidRDefault="003677F1" w:rsidP="003677F1">
      <w:pPr>
        <w:pStyle w:val="justify"/>
        <w:spacing w:before="0" w:beforeAutospacing="0" w:after="0" w:afterAutospacing="0"/>
        <w:jc w:val="both"/>
        <w:rPr>
          <w:rFonts w:asciiTheme="minorHAnsi" w:hAnsiTheme="minorHAnsi"/>
          <w:sz w:val="22"/>
          <w:szCs w:val="22"/>
        </w:rPr>
      </w:pPr>
    </w:p>
    <w:p w:rsidR="00C91028" w:rsidRPr="003677F1" w:rsidRDefault="00C91028" w:rsidP="003677F1">
      <w:pPr>
        <w:pStyle w:val="Odstavecseseznamem"/>
        <w:numPr>
          <w:ilvl w:val="0"/>
          <w:numId w:val="1"/>
        </w:numPr>
        <w:tabs>
          <w:tab w:val="left" w:pos="3570"/>
        </w:tabs>
        <w:spacing w:after="0" w:line="240" w:lineRule="auto"/>
        <w:rPr>
          <w:b/>
          <w:bCs/>
          <w:u w:val="single"/>
        </w:rPr>
      </w:pPr>
      <w:r w:rsidRPr="003677F1">
        <w:rPr>
          <w:b/>
          <w:bCs/>
          <w:u w:val="single"/>
        </w:rPr>
        <w:t>REGANOVÁ, Lisa – POHŘBENÉ KOSTI</w:t>
      </w:r>
    </w:p>
    <w:p w:rsidR="00296F62" w:rsidRDefault="00296F62" w:rsidP="003677F1">
      <w:pPr>
        <w:tabs>
          <w:tab w:val="left" w:pos="3570"/>
        </w:tabs>
        <w:spacing w:after="0" w:line="240" w:lineRule="auto"/>
        <w:jc w:val="both"/>
        <w:rPr>
          <w:rStyle w:val="starttext"/>
        </w:rPr>
      </w:pPr>
      <w:r>
        <w:rPr>
          <w:noProof/>
        </w:rPr>
        <w:drawing>
          <wp:anchor distT="0" distB="0" distL="114300" distR="114300" simplePos="0" relativeHeight="251669504" behindDoc="0" locked="0" layoutInCell="1" allowOverlap="1">
            <wp:simplePos x="0" y="0"/>
            <wp:positionH relativeFrom="column">
              <wp:posOffset>-4445</wp:posOffset>
            </wp:positionH>
            <wp:positionV relativeFrom="paragraph">
              <wp:posOffset>0</wp:posOffset>
            </wp:positionV>
            <wp:extent cx="739936" cy="1047750"/>
            <wp:effectExtent l="0" t="0" r="3175" b="0"/>
            <wp:wrapTopAndBottom/>
            <wp:docPr id="14" name="Obrázek 14" descr="Pohřbené kosti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hřbené kosti obálka kni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936" cy="1047750"/>
                    </a:xfrm>
                    <a:prstGeom prst="rect">
                      <a:avLst/>
                    </a:prstGeom>
                    <a:noFill/>
                    <a:ln>
                      <a:noFill/>
                    </a:ln>
                  </pic:spPr>
                </pic:pic>
              </a:graphicData>
            </a:graphic>
          </wp:anchor>
        </w:drawing>
      </w:r>
      <w:r>
        <w:rPr>
          <w:rStyle w:val="starttext"/>
        </w:rPr>
        <w:t xml:space="preserve">Detektiv </w:t>
      </w:r>
      <w:proofErr w:type="spellStart"/>
      <w:r>
        <w:rPr>
          <w:rStyle w:val="starttext"/>
        </w:rPr>
        <w:t>Josie</w:t>
      </w:r>
      <w:proofErr w:type="spellEnd"/>
      <w:r>
        <w:rPr>
          <w:rStyle w:val="starttext"/>
        </w:rPr>
        <w:t xml:space="preserve"> Quinnová se těší na poklidnou večeři se svým přítelem Noahem u jeho matky. Když k ní však přijedou, najdou ji za domem na zahradě. Bez známek života a s ústy plnými hlíny.</w:t>
      </w:r>
    </w:p>
    <w:p w:rsidR="00296F62" w:rsidRDefault="00296F62" w:rsidP="003677F1">
      <w:pPr>
        <w:tabs>
          <w:tab w:val="left" w:pos="3570"/>
        </w:tabs>
        <w:spacing w:after="0" w:line="240" w:lineRule="auto"/>
        <w:jc w:val="both"/>
        <w:rPr>
          <w:rStyle w:val="endtext"/>
        </w:rPr>
      </w:pPr>
      <w:r>
        <w:rPr>
          <w:rStyle w:val="starttext"/>
        </w:rPr>
        <w:t xml:space="preserve">Během vyšetřování se objevuje spousta záhadných fragmentů a stop, se kterými si </w:t>
      </w:r>
      <w:proofErr w:type="spellStart"/>
      <w:r>
        <w:rPr>
          <w:rStyle w:val="starttext"/>
        </w:rPr>
        <w:t>Josiin</w:t>
      </w:r>
      <w:proofErr w:type="spellEnd"/>
      <w:r>
        <w:rPr>
          <w:rStyle w:val="starttext"/>
        </w:rPr>
        <w:t xml:space="preserve"> tým neumí poradit, ať už jde o růženec zahrabaný v hl</w:t>
      </w:r>
      <w:r>
        <w:rPr>
          <w:rStyle w:val="endtext"/>
        </w:rPr>
        <w:t xml:space="preserve">íně poblíž těla Colette </w:t>
      </w:r>
      <w:proofErr w:type="spellStart"/>
      <w:r>
        <w:rPr>
          <w:rStyle w:val="endtext"/>
        </w:rPr>
        <w:t>Fraleyové</w:t>
      </w:r>
      <w:proofErr w:type="spellEnd"/>
      <w:r>
        <w:rPr>
          <w:rStyle w:val="endtext"/>
        </w:rPr>
        <w:t xml:space="preserve"> nebo o </w:t>
      </w:r>
      <w:proofErr w:type="spellStart"/>
      <w:r>
        <w:rPr>
          <w:rStyle w:val="endtext"/>
        </w:rPr>
        <w:t>flash</w:t>
      </w:r>
      <w:proofErr w:type="spellEnd"/>
      <w:r>
        <w:rPr>
          <w:rStyle w:val="endtext"/>
        </w:rPr>
        <w:t xml:space="preserve"> disk se jménem </w:t>
      </w:r>
      <w:proofErr w:type="spellStart"/>
      <w:r>
        <w:rPr>
          <w:rStyle w:val="endtext"/>
        </w:rPr>
        <w:t>Drew</w:t>
      </w:r>
      <w:proofErr w:type="spellEnd"/>
      <w:r>
        <w:rPr>
          <w:rStyle w:val="endtext"/>
        </w:rPr>
        <w:t xml:space="preserve"> </w:t>
      </w:r>
      <w:proofErr w:type="spellStart"/>
      <w:r>
        <w:rPr>
          <w:rStyle w:val="endtext"/>
        </w:rPr>
        <w:t>Pratt</w:t>
      </w:r>
      <w:proofErr w:type="spellEnd"/>
      <w:r>
        <w:rPr>
          <w:rStyle w:val="endtext"/>
        </w:rPr>
        <w:t xml:space="preserve">, nejslavnější pohřešované osoby v </w:t>
      </w:r>
      <w:proofErr w:type="spellStart"/>
      <w:r>
        <w:rPr>
          <w:rStyle w:val="endtext"/>
        </w:rPr>
        <w:t>Dentonu</w:t>
      </w:r>
      <w:proofErr w:type="spellEnd"/>
      <w:r>
        <w:rPr>
          <w:rStyle w:val="endtext"/>
        </w:rPr>
        <w:t>.</w:t>
      </w:r>
    </w:p>
    <w:p w:rsidR="00296F62" w:rsidRDefault="00296F62" w:rsidP="003677F1">
      <w:pPr>
        <w:tabs>
          <w:tab w:val="left" w:pos="3570"/>
        </w:tabs>
        <w:spacing w:after="0" w:line="240" w:lineRule="auto"/>
        <w:jc w:val="both"/>
        <w:rPr>
          <w:rStyle w:val="endtext"/>
        </w:rPr>
      </w:pPr>
      <w:r>
        <w:rPr>
          <w:rStyle w:val="endtext"/>
        </w:rPr>
        <w:lastRenderedPageBreak/>
        <w:t xml:space="preserve">Jakmile se </w:t>
      </w:r>
      <w:proofErr w:type="spellStart"/>
      <w:r>
        <w:rPr>
          <w:rStyle w:val="endtext"/>
        </w:rPr>
        <w:t>Josie</w:t>
      </w:r>
      <w:proofErr w:type="spellEnd"/>
      <w:r>
        <w:rPr>
          <w:rStyle w:val="endtext"/>
        </w:rPr>
        <w:t xml:space="preserve"> ponoří hlouběji do </w:t>
      </w:r>
      <w:proofErr w:type="spellStart"/>
      <w:r>
        <w:rPr>
          <w:rStyle w:val="endtext"/>
        </w:rPr>
        <w:t>Prattova</w:t>
      </w:r>
      <w:proofErr w:type="spellEnd"/>
      <w:r>
        <w:rPr>
          <w:rStyle w:val="endtext"/>
        </w:rPr>
        <w:t xml:space="preserve"> případu, rychle zjistí, že měl bratra. I ten byl pohřešován do té doby, než jeho tělo vyplavila řeka. Postupně se vynořuje víc a víc souvislostí a </w:t>
      </w:r>
      <w:proofErr w:type="spellStart"/>
      <w:r>
        <w:rPr>
          <w:rStyle w:val="endtext"/>
        </w:rPr>
        <w:t>Josie</w:t>
      </w:r>
      <w:proofErr w:type="spellEnd"/>
      <w:r>
        <w:rPr>
          <w:rStyle w:val="endtext"/>
        </w:rPr>
        <w:t xml:space="preserve"> začíná váhat. Je možné, že by se </w:t>
      </w:r>
      <w:proofErr w:type="spellStart"/>
      <w:r>
        <w:rPr>
          <w:rStyle w:val="endtext"/>
        </w:rPr>
        <w:t>Noahova</w:t>
      </w:r>
      <w:proofErr w:type="spellEnd"/>
      <w:r>
        <w:rPr>
          <w:rStyle w:val="endtext"/>
        </w:rPr>
        <w:t xml:space="preserve"> matka, laskavá a spořádaná Colette, zapletla do zločinu? A přežije její křehký vztah s Noahem takové obvinění?</w:t>
      </w:r>
    </w:p>
    <w:p w:rsidR="00296F62" w:rsidRDefault="00296F62" w:rsidP="003677F1">
      <w:pPr>
        <w:tabs>
          <w:tab w:val="left" w:pos="3570"/>
        </w:tabs>
        <w:spacing w:after="0" w:line="240" w:lineRule="auto"/>
        <w:jc w:val="both"/>
        <w:rPr>
          <w:rStyle w:val="endtext"/>
        </w:rPr>
      </w:pPr>
      <w:proofErr w:type="spellStart"/>
      <w:r>
        <w:rPr>
          <w:rStyle w:val="endtext"/>
        </w:rPr>
        <w:t>Josie</w:t>
      </w:r>
      <w:proofErr w:type="spellEnd"/>
      <w:r>
        <w:rPr>
          <w:rStyle w:val="endtext"/>
        </w:rPr>
        <w:t xml:space="preserve"> a její tým postupuje v pátrání pomalu vpřed, ale vrah je tentokrát o krok před nimi a obětí stále přibývá. Je zřejmé, že se pachatel nezastaví, dokud nebude jeho a </w:t>
      </w:r>
      <w:proofErr w:type="spellStart"/>
      <w:r>
        <w:rPr>
          <w:rStyle w:val="endtext"/>
        </w:rPr>
        <w:t>Colettino</w:t>
      </w:r>
      <w:proofErr w:type="spellEnd"/>
      <w:r>
        <w:rPr>
          <w:rStyle w:val="endtext"/>
        </w:rPr>
        <w:t xml:space="preserve"> tajemství navždy pohřbeno. Jak hluboko je </w:t>
      </w:r>
      <w:proofErr w:type="spellStart"/>
      <w:r>
        <w:rPr>
          <w:rStyle w:val="endtext"/>
        </w:rPr>
        <w:t>Josie</w:t>
      </w:r>
      <w:proofErr w:type="spellEnd"/>
      <w:r>
        <w:rPr>
          <w:rStyle w:val="endtext"/>
        </w:rPr>
        <w:t xml:space="preserve"> připravena kopat, aby našla pravdu?</w:t>
      </w:r>
    </w:p>
    <w:p w:rsidR="00296F62" w:rsidRPr="003677F1" w:rsidRDefault="00296F62" w:rsidP="003677F1">
      <w:pPr>
        <w:tabs>
          <w:tab w:val="left" w:pos="3570"/>
        </w:tabs>
        <w:spacing w:after="0" w:line="240" w:lineRule="auto"/>
        <w:rPr>
          <w:b/>
          <w:bCs/>
          <w:u w:val="single"/>
        </w:rPr>
      </w:pPr>
    </w:p>
    <w:p w:rsidR="00C91028" w:rsidRPr="003677F1" w:rsidRDefault="00C145EC"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82816" behindDoc="0" locked="0" layoutInCell="1" allowOverlap="1" wp14:anchorId="4F894F8B" wp14:editId="61BD68C0">
            <wp:simplePos x="0" y="0"/>
            <wp:positionH relativeFrom="margin">
              <wp:align>left</wp:align>
            </wp:positionH>
            <wp:positionV relativeFrom="paragraph">
              <wp:posOffset>351790</wp:posOffset>
            </wp:positionV>
            <wp:extent cx="743318" cy="1076325"/>
            <wp:effectExtent l="0" t="0" r="0" b="0"/>
            <wp:wrapTopAndBottom/>
            <wp:docPr id="15" name="Obrázek 15" descr="Kult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lt obálka knih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318" cy="1076325"/>
                    </a:xfrm>
                    <a:prstGeom prst="rect">
                      <a:avLst/>
                    </a:prstGeom>
                    <a:noFill/>
                    <a:ln>
                      <a:noFill/>
                    </a:ln>
                  </pic:spPr>
                </pic:pic>
              </a:graphicData>
            </a:graphic>
          </wp:anchor>
        </w:drawing>
      </w:r>
      <w:r w:rsidR="00C91028" w:rsidRPr="003677F1">
        <w:rPr>
          <w:b/>
          <w:bCs/>
          <w:u w:val="single"/>
        </w:rPr>
        <w:t xml:space="preserve">DAVIES, </w:t>
      </w:r>
      <w:proofErr w:type="spellStart"/>
      <w:r w:rsidR="00C91028" w:rsidRPr="003677F1">
        <w:rPr>
          <w:b/>
          <w:bCs/>
          <w:u w:val="single"/>
        </w:rPr>
        <w:t>Abby</w:t>
      </w:r>
      <w:proofErr w:type="spellEnd"/>
      <w:r w:rsidR="00C91028" w:rsidRPr="003677F1">
        <w:rPr>
          <w:b/>
          <w:bCs/>
          <w:u w:val="single"/>
        </w:rPr>
        <w:t xml:space="preserve"> – KULT</w:t>
      </w:r>
    </w:p>
    <w:p w:rsidR="00296F62" w:rsidRDefault="00296F62" w:rsidP="003677F1">
      <w:pPr>
        <w:tabs>
          <w:tab w:val="left" w:pos="3570"/>
        </w:tabs>
        <w:spacing w:after="0" w:line="240" w:lineRule="auto"/>
        <w:jc w:val="both"/>
        <w:rPr>
          <w:rStyle w:val="endtext"/>
        </w:rPr>
      </w:pPr>
      <w:r>
        <w:rPr>
          <w:rStyle w:val="starttext"/>
        </w:rPr>
        <w:t>Komunita vedená samozvaným spasitelem měla být místem, kde lidé žijí v lásce a harmonii. Zpočátku to tak bylo, ale pak se začala projevovat její zvrácená tvář. O třicet let později zmizí z domova dvě malé děti. Rodiče jsou zoufalí, policie je bezradná.</w:t>
      </w:r>
      <w:r>
        <w:rPr>
          <w:rStyle w:val="endtext"/>
        </w:rPr>
        <w:t xml:space="preserve"> Pátrání vede inspektorka </w:t>
      </w:r>
      <w:proofErr w:type="spellStart"/>
      <w:r>
        <w:rPr>
          <w:rStyle w:val="endtext"/>
        </w:rPr>
        <w:t>Ottolineová</w:t>
      </w:r>
      <w:proofErr w:type="spellEnd"/>
      <w:r>
        <w:rPr>
          <w:rStyle w:val="endtext"/>
        </w:rPr>
        <w:t>, jejímž jediným vodítkem je podivná maska nalezená v lese. Najde odpovědi v minulosti nebezpečného kultu?</w:t>
      </w:r>
    </w:p>
    <w:p w:rsidR="00296F62" w:rsidRDefault="00296F62" w:rsidP="003677F1">
      <w:pPr>
        <w:tabs>
          <w:tab w:val="left" w:pos="3570"/>
        </w:tabs>
        <w:spacing w:after="0" w:line="240" w:lineRule="auto"/>
        <w:jc w:val="both"/>
        <w:rPr>
          <w:rStyle w:val="endtext"/>
        </w:rPr>
      </w:pPr>
      <w:r>
        <w:rPr>
          <w:rStyle w:val="endtext"/>
        </w:rPr>
        <w:t>Uprostřed anglické venkovské krajiny založil samozvaný spasitel komunitu, jejímiž základními kameny měly být čistota, mír a život v harmonii. Jenomže to, co začalo jako ráj a místo plné lásky, se brzy změnilo v peklo.</w:t>
      </w:r>
    </w:p>
    <w:p w:rsidR="00296F62" w:rsidRDefault="00296F62" w:rsidP="003677F1">
      <w:pPr>
        <w:tabs>
          <w:tab w:val="left" w:pos="3570"/>
        </w:tabs>
        <w:spacing w:after="0" w:line="240" w:lineRule="auto"/>
        <w:jc w:val="both"/>
        <w:rPr>
          <w:rStyle w:val="endtext"/>
        </w:rPr>
      </w:pPr>
      <w:r>
        <w:rPr>
          <w:rStyle w:val="endtext"/>
        </w:rPr>
        <w:t xml:space="preserve">O třicet let později zmizí v noci ze svého domova dvě děti. Jejich rodiče jsou na zhroucení a policie si neví rady. Pátrání se ujímá inspektorka </w:t>
      </w:r>
      <w:proofErr w:type="spellStart"/>
      <w:r>
        <w:rPr>
          <w:rStyle w:val="endtext"/>
        </w:rPr>
        <w:t>Ottolineová</w:t>
      </w:r>
      <w:proofErr w:type="spellEnd"/>
      <w:r>
        <w:rPr>
          <w:rStyle w:val="endtext"/>
        </w:rPr>
        <w:t>, ve které případ vyvolává nepříjemné vzpomínky na zmizení jiného dítěte. Jejím jediným vodítkem k nalezení sourozenců je maska odhozená v lese.</w:t>
      </w:r>
    </w:p>
    <w:p w:rsidR="00C145EC" w:rsidRDefault="00296F62" w:rsidP="003677F1">
      <w:pPr>
        <w:tabs>
          <w:tab w:val="left" w:pos="3570"/>
        </w:tabs>
        <w:spacing w:after="0" w:line="240" w:lineRule="auto"/>
        <w:jc w:val="both"/>
        <w:rPr>
          <w:rStyle w:val="endtext"/>
        </w:rPr>
      </w:pPr>
      <w:r>
        <w:rPr>
          <w:rStyle w:val="endtext"/>
        </w:rPr>
        <w:t>Mohly by jí snad v pátrání pomoct události, které se odehrály o třicet let dřív, a poskytnout jí tolik potřebné odpovědi?</w:t>
      </w:r>
    </w:p>
    <w:p w:rsidR="003677F1" w:rsidRPr="003677F1" w:rsidRDefault="003677F1" w:rsidP="003677F1">
      <w:pPr>
        <w:tabs>
          <w:tab w:val="left" w:pos="3570"/>
        </w:tabs>
        <w:spacing w:after="0" w:line="240" w:lineRule="auto"/>
        <w:jc w:val="both"/>
      </w:pPr>
    </w:p>
    <w:p w:rsidR="00C91028" w:rsidRPr="003677F1" w:rsidRDefault="00C91028" w:rsidP="003677F1">
      <w:pPr>
        <w:pStyle w:val="Odstavecseseznamem"/>
        <w:numPr>
          <w:ilvl w:val="0"/>
          <w:numId w:val="1"/>
        </w:numPr>
        <w:tabs>
          <w:tab w:val="left" w:pos="3570"/>
        </w:tabs>
        <w:spacing w:after="0" w:line="240" w:lineRule="auto"/>
        <w:rPr>
          <w:b/>
          <w:bCs/>
          <w:u w:val="single"/>
        </w:rPr>
      </w:pPr>
      <w:proofErr w:type="spellStart"/>
      <w:r w:rsidRPr="003677F1">
        <w:rPr>
          <w:b/>
          <w:bCs/>
          <w:u w:val="single"/>
        </w:rPr>
        <w:t>McCULLOCH</w:t>
      </w:r>
      <w:proofErr w:type="spellEnd"/>
      <w:r w:rsidRPr="003677F1">
        <w:rPr>
          <w:b/>
          <w:bCs/>
          <w:u w:val="single"/>
        </w:rPr>
        <w:t>, Amy – SMRT V</w:t>
      </w:r>
      <w:r w:rsidR="00296F62" w:rsidRPr="003677F1">
        <w:rPr>
          <w:b/>
          <w:bCs/>
          <w:u w:val="single"/>
        </w:rPr>
        <w:t> </w:t>
      </w:r>
      <w:r w:rsidRPr="003677F1">
        <w:rPr>
          <w:b/>
          <w:bCs/>
          <w:u w:val="single"/>
        </w:rPr>
        <w:t>LEDU</w:t>
      </w:r>
    </w:p>
    <w:p w:rsidR="00296F62" w:rsidRPr="00296F62" w:rsidRDefault="00296F62" w:rsidP="003677F1">
      <w:pPr>
        <w:pStyle w:val="justify"/>
        <w:spacing w:before="0" w:beforeAutospacing="0" w:after="0" w:afterAutospacing="0"/>
        <w:jc w:val="both"/>
        <w:rPr>
          <w:rFonts w:asciiTheme="minorHAnsi" w:hAnsiTheme="minorHAnsi"/>
          <w:sz w:val="22"/>
          <w:szCs w:val="22"/>
        </w:rPr>
      </w:pPr>
      <w:r>
        <w:rPr>
          <w:noProof/>
        </w:rPr>
        <w:drawing>
          <wp:anchor distT="0" distB="0" distL="114300" distR="114300" simplePos="0" relativeHeight="251671552" behindDoc="0" locked="0" layoutInCell="1" allowOverlap="1">
            <wp:simplePos x="0" y="0"/>
            <wp:positionH relativeFrom="column">
              <wp:posOffset>-4445</wp:posOffset>
            </wp:positionH>
            <wp:positionV relativeFrom="paragraph">
              <wp:posOffset>73660</wp:posOffset>
            </wp:positionV>
            <wp:extent cx="795839" cy="1209675"/>
            <wp:effectExtent l="0" t="0" r="4445" b="0"/>
            <wp:wrapTopAndBottom/>
            <wp:docPr id="16" name="Obrázek 16" descr="Smrt v ledu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rt v ledu obálka knih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5839" cy="1209675"/>
                    </a:xfrm>
                    <a:prstGeom prst="rect">
                      <a:avLst/>
                    </a:prstGeom>
                    <a:noFill/>
                    <a:ln>
                      <a:noFill/>
                    </a:ln>
                  </pic:spPr>
                </pic:pic>
              </a:graphicData>
            </a:graphic>
          </wp:anchor>
        </w:drawing>
      </w:r>
      <w:r w:rsidRPr="00296F62">
        <w:rPr>
          <w:rStyle w:val="starttext"/>
          <w:rFonts w:asciiTheme="minorHAnsi" w:hAnsiTheme="minorHAnsi"/>
          <w:sz w:val="22"/>
          <w:szCs w:val="22"/>
        </w:rPr>
        <w:t xml:space="preserve">Thriller, ze kterého dostanete závrať! Novinářka Cecily se vydává se skupinou odvážlivců do Himálaje, aby pokořila jednu z nejvyšších hor světa. Plánuje o náročném výstupu napsat reportáž, která ji konečně proslaví. Kvůli této cestě se vzdala mnohého – vztahu i úspor –, ale věří, že se to vyplatí. Když jeden z horolezců </w:t>
      </w:r>
      <w:r w:rsidRPr="00296F62">
        <w:rPr>
          <w:rStyle w:val="endtext"/>
          <w:rFonts w:asciiTheme="minorHAnsi" w:hAnsiTheme="minorHAnsi"/>
          <w:sz w:val="22"/>
          <w:szCs w:val="22"/>
        </w:rPr>
        <w:t>zemře, všichni to považují za tragickou nehodu. Každý ví, že hory jsou nemilosrdné. Jenže poté co se najde další mrtvý, Cecily pochopí, že kromě nelítostné zimy, vichru a ledu tady číhá ještě jedno nebezpečí – vrah! V této nadmořské výšce vás policie neochrání. Nikdo vás neuslyší volat o pomoc. A když si Cecily nedá pozor, další na řadě bude ona…</w:t>
      </w:r>
    </w:p>
    <w:p w:rsidR="00515419" w:rsidRDefault="00515419"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Pr="003677F1" w:rsidRDefault="00714248" w:rsidP="003677F1">
      <w:pPr>
        <w:tabs>
          <w:tab w:val="left" w:pos="3570"/>
        </w:tabs>
        <w:spacing w:after="0" w:line="240" w:lineRule="auto"/>
        <w:rPr>
          <w:b/>
          <w:bCs/>
          <w:u w:val="single"/>
        </w:rPr>
      </w:pPr>
    </w:p>
    <w:p w:rsidR="00F80EC5" w:rsidRPr="003677F1" w:rsidRDefault="00F80EC5" w:rsidP="003677F1">
      <w:pPr>
        <w:pStyle w:val="Odstavecseseznamem"/>
        <w:numPr>
          <w:ilvl w:val="0"/>
          <w:numId w:val="1"/>
        </w:numPr>
        <w:spacing w:after="0" w:line="240" w:lineRule="auto"/>
        <w:rPr>
          <w:b/>
          <w:bCs/>
          <w:u w:val="single"/>
        </w:rPr>
      </w:pPr>
      <w:r w:rsidRPr="003677F1">
        <w:rPr>
          <w:b/>
          <w:bCs/>
          <w:u w:val="single"/>
        </w:rPr>
        <w:lastRenderedPageBreak/>
        <w:t>JAVŮREK, Štěpán – SUDETSKÝ DŮM</w:t>
      </w:r>
    </w:p>
    <w:p w:rsidR="00515419" w:rsidRDefault="00296F62" w:rsidP="003677F1">
      <w:pPr>
        <w:pStyle w:val="justify"/>
        <w:spacing w:before="0" w:beforeAutospacing="0" w:after="0" w:afterAutospacing="0"/>
        <w:jc w:val="both"/>
        <w:rPr>
          <w:rStyle w:val="endtext"/>
          <w:rFonts w:asciiTheme="minorHAnsi" w:hAnsiTheme="minorHAnsi"/>
          <w:sz w:val="22"/>
          <w:szCs w:val="22"/>
        </w:rPr>
      </w:pPr>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628650" cy="1106170"/>
            <wp:effectExtent l="0" t="0" r="0" b="0"/>
            <wp:wrapTopAndBottom/>
            <wp:docPr id="17" name="Obrázek 17" descr="Sudetský dům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detský dům obálka kni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F62">
        <w:rPr>
          <w:rStyle w:val="starttext"/>
          <w:rFonts w:asciiTheme="minorHAnsi" w:hAnsiTheme="minorHAnsi"/>
          <w:sz w:val="22"/>
          <w:szCs w:val="22"/>
        </w:rPr>
        <w:t xml:space="preserve">Je léto 1945, krátce po válce. Mnohé české rodiny míří do Sudet, aby zde zabraly domy po odcházejících Němcích. Jiří a Marie Smolíkovi, společně se synem Františkem, dorazí s celým svým skromným majetkem do podhorské vsi </w:t>
      </w:r>
      <w:proofErr w:type="spellStart"/>
      <w:r w:rsidRPr="00296F62">
        <w:rPr>
          <w:rStyle w:val="starttext"/>
          <w:rFonts w:asciiTheme="minorHAnsi" w:hAnsiTheme="minorHAnsi"/>
          <w:sz w:val="22"/>
          <w:szCs w:val="22"/>
        </w:rPr>
        <w:t>Glasendorf</w:t>
      </w:r>
      <w:proofErr w:type="spellEnd"/>
      <w:r w:rsidRPr="00296F62">
        <w:rPr>
          <w:rStyle w:val="starttext"/>
          <w:rFonts w:asciiTheme="minorHAnsi" w:hAnsiTheme="minorHAnsi"/>
          <w:sz w:val="22"/>
          <w:szCs w:val="22"/>
        </w:rPr>
        <w:t>. Tady úřaduje krutý a cynický národní správce a člen rudé gardy Vojtěch Tomeček. Svým žoviáln</w:t>
      </w:r>
      <w:r w:rsidRPr="00296F62">
        <w:rPr>
          <w:rStyle w:val="endtext"/>
          <w:rFonts w:asciiTheme="minorHAnsi" w:hAnsiTheme="minorHAnsi"/>
          <w:sz w:val="22"/>
          <w:szCs w:val="22"/>
        </w:rPr>
        <w:t>ím a podlézavým způsobem nabízí rodině krásný sudetský dům. Dům Smolíkovy okamžitě nadchne, má jen jeden nedostatek. Dosud v něm žije původní německá rodina, která čeká na odsun. Všichni se tak musejí načas naučit žít ve společné domácnosti. Jedni, kteří jsou zde novými pány, ale musejí trpět staré obyvatele domu. A druzí, kteří zde žili celý život, ale teď jsou tu vlastně cizí. A v pozadí toho všeho se objevují staré křivdy a rány, které způsobila válka</w:t>
      </w:r>
      <w:r w:rsidR="00515419">
        <w:rPr>
          <w:rStyle w:val="endtext"/>
          <w:rFonts w:asciiTheme="minorHAnsi" w:hAnsiTheme="minorHAnsi"/>
          <w:sz w:val="22"/>
          <w:szCs w:val="22"/>
        </w:rPr>
        <w:t>…</w:t>
      </w:r>
    </w:p>
    <w:p w:rsidR="00C145EC" w:rsidRPr="00515419" w:rsidRDefault="00C145EC" w:rsidP="003677F1">
      <w:pPr>
        <w:pStyle w:val="justify"/>
        <w:spacing w:before="0" w:beforeAutospacing="0" w:after="0" w:afterAutospacing="0"/>
        <w:rPr>
          <w:rFonts w:asciiTheme="minorHAnsi" w:hAnsiTheme="minorHAnsi"/>
          <w:sz w:val="22"/>
          <w:szCs w:val="22"/>
        </w:rPr>
      </w:pPr>
    </w:p>
    <w:p w:rsidR="00F80EC5" w:rsidRPr="003677F1" w:rsidRDefault="00F80EC5" w:rsidP="003677F1">
      <w:pPr>
        <w:pStyle w:val="Odstavecseseznamem"/>
        <w:numPr>
          <w:ilvl w:val="0"/>
          <w:numId w:val="1"/>
        </w:numPr>
        <w:spacing w:after="0" w:line="240" w:lineRule="auto"/>
        <w:rPr>
          <w:b/>
          <w:bCs/>
          <w:u w:val="single"/>
        </w:rPr>
      </w:pPr>
      <w:r w:rsidRPr="003677F1">
        <w:rPr>
          <w:b/>
          <w:bCs/>
          <w:u w:val="single"/>
        </w:rPr>
        <w:t>BJORK, Samuel – VLK</w:t>
      </w:r>
    </w:p>
    <w:p w:rsidR="00515419" w:rsidRDefault="00515419" w:rsidP="003677F1">
      <w:pPr>
        <w:spacing w:after="0" w:line="240" w:lineRule="auto"/>
        <w:jc w:val="both"/>
        <w:rPr>
          <w:rStyle w:val="endtext"/>
        </w:rPr>
      </w:pPr>
      <w:r>
        <w:rPr>
          <w:noProof/>
        </w:rPr>
        <w:drawing>
          <wp:anchor distT="0" distB="0" distL="114300" distR="114300" simplePos="0" relativeHeight="251673600" behindDoc="0" locked="0" layoutInCell="1" allowOverlap="1">
            <wp:simplePos x="0" y="0"/>
            <wp:positionH relativeFrom="column">
              <wp:posOffset>-4445</wp:posOffset>
            </wp:positionH>
            <wp:positionV relativeFrom="paragraph">
              <wp:posOffset>635</wp:posOffset>
            </wp:positionV>
            <wp:extent cx="752301" cy="1152525"/>
            <wp:effectExtent l="0" t="0" r="0" b="0"/>
            <wp:wrapTopAndBottom/>
            <wp:docPr id="18" name="Obrázek 18" descr="Vlk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lk obálka kni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301" cy="1152525"/>
                    </a:xfrm>
                    <a:prstGeom prst="rect">
                      <a:avLst/>
                    </a:prstGeom>
                    <a:noFill/>
                    <a:ln>
                      <a:noFill/>
                    </a:ln>
                  </pic:spPr>
                </pic:pic>
              </a:graphicData>
            </a:graphic>
          </wp:anchor>
        </w:drawing>
      </w:r>
      <w:r>
        <w:rPr>
          <w:rStyle w:val="starttext"/>
        </w:rPr>
        <w:t xml:space="preserve">Píše se rok 2001. Novopečený šéf zvláštní vyšetřovací jednotky Holger </w:t>
      </w:r>
      <w:proofErr w:type="spellStart"/>
      <w:r>
        <w:rPr>
          <w:rStyle w:val="starttext"/>
        </w:rPr>
        <w:t>Munch</w:t>
      </w:r>
      <w:proofErr w:type="spellEnd"/>
      <w:r>
        <w:rPr>
          <w:rStyle w:val="starttext"/>
        </w:rPr>
        <w:t xml:space="preserve"> má za úkol vyřešit vraždu dvou jedenáctiletých chl</w:t>
      </w:r>
      <w:r>
        <w:rPr>
          <w:rStyle w:val="endtext"/>
        </w:rPr>
        <w:t xml:space="preserve">apců. Nedostatek důkazů ho přivede na nápad angažovat talentovanou studentku policejní akademie </w:t>
      </w:r>
      <w:proofErr w:type="spellStart"/>
      <w:r>
        <w:rPr>
          <w:rStyle w:val="endtext"/>
        </w:rPr>
        <w:t>Miu</w:t>
      </w:r>
      <w:proofErr w:type="spellEnd"/>
      <w:r>
        <w:rPr>
          <w:rStyle w:val="endtext"/>
        </w:rPr>
        <w:t xml:space="preserve"> </w:t>
      </w:r>
      <w:proofErr w:type="spellStart"/>
      <w:r>
        <w:rPr>
          <w:rStyle w:val="endtext"/>
        </w:rPr>
        <w:t>Krügerovou</w:t>
      </w:r>
      <w:proofErr w:type="spellEnd"/>
      <w:r>
        <w:rPr>
          <w:rStyle w:val="endtext"/>
        </w:rPr>
        <w:t>. Ani s pomocí její intuice se však nevyhnou všem falešným stopám, které jim zanechává pomatený vrah posedlý vizuální dokonalostí. Podaří se nakonec dopadnout muže, jenž má hrůzné činy na svědomí?</w:t>
      </w:r>
    </w:p>
    <w:p w:rsidR="00C145EC" w:rsidRPr="003677F1" w:rsidRDefault="00C145EC" w:rsidP="003677F1">
      <w:pPr>
        <w:spacing w:after="0" w:line="240" w:lineRule="auto"/>
        <w:rPr>
          <w:b/>
          <w:bCs/>
          <w:u w:val="single"/>
        </w:rPr>
      </w:pPr>
    </w:p>
    <w:p w:rsidR="00F80EC5" w:rsidRPr="003677F1" w:rsidRDefault="00F80EC5" w:rsidP="003677F1">
      <w:pPr>
        <w:pStyle w:val="Odstavecseseznamem"/>
        <w:numPr>
          <w:ilvl w:val="0"/>
          <w:numId w:val="1"/>
        </w:numPr>
        <w:spacing w:after="0" w:line="240" w:lineRule="auto"/>
        <w:rPr>
          <w:b/>
          <w:bCs/>
          <w:u w:val="single"/>
        </w:rPr>
      </w:pPr>
      <w:r w:rsidRPr="003677F1">
        <w:rPr>
          <w:b/>
          <w:bCs/>
          <w:u w:val="single"/>
        </w:rPr>
        <w:t>MAYNE, Andrew – ČERNÝ KORÁL</w:t>
      </w:r>
    </w:p>
    <w:p w:rsidR="00515419" w:rsidRPr="00515419" w:rsidRDefault="00515419" w:rsidP="003677F1">
      <w:pPr>
        <w:pStyle w:val="justify"/>
        <w:spacing w:before="0" w:beforeAutospacing="0" w:after="0" w:afterAutospacing="0"/>
        <w:jc w:val="both"/>
        <w:rPr>
          <w:rFonts w:asciiTheme="minorHAnsi" w:hAnsiTheme="minorHAnsi"/>
          <w:sz w:val="22"/>
          <w:szCs w:val="22"/>
        </w:rPr>
      </w:pPr>
      <w:r>
        <w:rPr>
          <w:noProof/>
        </w:rPr>
        <w:drawing>
          <wp:anchor distT="0" distB="0" distL="114300" distR="114300" simplePos="0" relativeHeight="251674624" behindDoc="0" locked="0" layoutInCell="1" allowOverlap="1">
            <wp:simplePos x="0" y="0"/>
            <wp:positionH relativeFrom="column">
              <wp:posOffset>-4445</wp:posOffset>
            </wp:positionH>
            <wp:positionV relativeFrom="paragraph">
              <wp:posOffset>78740</wp:posOffset>
            </wp:positionV>
            <wp:extent cx="832519" cy="1295400"/>
            <wp:effectExtent l="0" t="0" r="5715" b="0"/>
            <wp:wrapTopAndBottom/>
            <wp:docPr id="19" name="Obrázek 19" descr="Černý korál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Černý korál obálka knih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519" cy="1295400"/>
                    </a:xfrm>
                    <a:prstGeom prst="rect">
                      <a:avLst/>
                    </a:prstGeom>
                    <a:noFill/>
                    <a:ln>
                      <a:noFill/>
                    </a:ln>
                  </pic:spPr>
                </pic:pic>
              </a:graphicData>
            </a:graphic>
          </wp:anchor>
        </w:drawing>
      </w:r>
      <w:r w:rsidRPr="00515419">
        <w:rPr>
          <w:rStyle w:val="starttext"/>
          <w:rFonts w:asciiTheme="minorHAnsi" w:hAnsiTheme="minorHAnsi"/>
          <w:sz w:val="22"/>
          <w:szCs w:val="22"/>
        </w:rPr>
        <w:t xml:space="preserve">Když začne floridská policejní potápěčka rozplétat dávno odložený případ obestřený tajemstvím, netuší, že tím vypudí z úkrytu mnohonásobného vraha… </w:t>
      </w:r>
      <w:proofErr w:type="spellStart"/>
      <w:r w:rsidRPr="00515419">
        <w:rPr>
          <w:rStyle w:val="starttext"/>
          <w:rFonts w:asciiTheme="minorHAnsi" w:hAnsiTheme="minorHAnsi"/>
          <w:sz w:val="22"/>
          <w:szCs w:val="22"/>
        </w:rPr>
        <w:t>Sloan</w:t>
      </w:r>
      <w:proofErr w:type="spellEnd"/>
      <w:r w:rsidRPr="00515419">
        <w:rPr>
          <w:rStyle w:val="starttext"/>
          <w:rFonts w:asciiTheme="minorHAnsi" w:hAnsiTheme="minorHAnsi"/>
          <w:sz w:val="22"/>
          <w:szCs w:val="22"/>
        </w:rPr>
        <w:t xml:space="preserve"> </w:t>
      </w:r>
      <w:proofErr w:type="spellStart"/>
      <w:r w:rsidRPr="00515419">
        <w:rPr>
          <w:rStyle w:val="starttext"/>
          <w:rFonts w:asciiTheme="minorHAnsi" w:hAnsiTheme="minorHAnsi"/>
          <w:sz w:val="22"/>
          <w:szCs w:val="22"/>
        </w:rPr>
        <w:t>McPhersonová</w:t>
      </w:r>
      <w:proofErr w:type="spellEnd"/>
      <w:r w:rsidRPr="00515419">
        <w:rPr>
          <w:rStyle w:val="starttext"/>
          <w:rFonts w:asciiTheme="minorHAnsi" w:hAnsiTheme="minorHAnsi"/>
          <w:sz w:val="22"/>
          <w:szCs w:val="22"/>
        </w:rPr>
        <w:t>, vyšetřovatelka z Programu podvodního pátrání, objeví na dně kalného floridského jezírka starou dodávku. V útrobách vozu se nacházejí mrtvoly čtveřice ml</w:t>
      </w:r>
      <w:r w:rsidRPr="00515419">
        <w:rPr>
          <w:rStyle w:val="endtext"/>
          <w:rFonts w:asciiTheme="minorHAnsi" w:hAnsiTheme="minorHAnsi"/>
          <w:sz w:val="22"/>
          <w:szCs w:val="22"/>
        </w:rPr>
        <w:t xml:space="preserve">adých lidí, kteří před třiceti lety zmizeli po návštěvě rockového koncertu. Úřady se domnívají, že šlo o tragickou nehodu, </w:t>
      </w:r>
      <w:proofErr w:type="spellStart"/>
      <w:r w:rsidRPr="00515419">
        <w:rPr>
          <w:rStyle w:val="endtext"/>
          <w:rFonts w:asciiTheme="minorHAnsi" w:hAnsiTheme="minorHAnsi"/>
          <w:sz w:val="22"/>
          <w:szCs w:val="22"/>
        </w:rPr>
        <w:t>Sloan</w:t>
      </w:r>
      <w:proofErr w:type="spellEnd"/>
      <w:r w:rsidRPr="00515419">
        <w:rPr>
          <w:rStyle w:val="endtext"/>
          <w:rFonts w:asciiTheme="minorHAnsi" w:hAnsiTheme="minorHAnsi"/>
          <w:sz w:val="22"/>
          <w:szCs w:val="22"/>
        </w:rPr>
        <w:t xml:space="preserve"> je ovšem přesvědčená, že se stali obětí vraždy – a důkazy navíc ukazují na dlouhý řetězec neobjasněných zmizení po celé Floridě. Stopu po stopě </w:t>
      </w:r>
      <w:proofErr w:type="spellStart"/>
      <w:r w:rsidRPr="00515419">
        <w:rPr>
          <w:rStyle w:val="endtext"/>
          <w:rFonts w:asciiTheme="minorHAnsi" w:hAnsiTheme="minorHAnsi"/>
          <w:sz w:val="22"/>
          <w:szCs w:val="22"/>
        </w:rPr>
        <w:t>Sloan</w:t>
      </w:r>
      <w:proofErr w:type="spellEnd"/>
      <w:r w:rsidRPr="00515419">
        <w:rPr>
          <w:rStyle w:val="endtext"/>
          <w:rFonts w:asciiTheme="minorHAnsi" w:hAnsiTheme="minorHAnsi"/>
          <w:sz w:val="22"/>
          <w:szCs w:val="22"/>
        </w:rPr>
        <w:t xml:space="preserve"> prohledává teplé temné vody, kde loví přirození predátoři, přitom ovšem ví, že ten ze všech nejnebezpečnější dosud číhá kdesi </w:t>
      </w:r>
      <w:proofErr w:type="gramStart"/>
      <w:r w:rsidRPr="00515419">
        <w:rPr>
          <w:rStyle w:val="endtext"/>
          <w:rFonts w:asciiTheme="minorHAnsi" w:hAnsiTheme="minorHAnsi"/>
          <w:sz w:val="22"/>
          <w:szCs w:val="22"/>
        </w:rPr>
        <w:t>v</w:t>
      </w:r>
      <w:proofErr w:type="gramEnd"/>
      <w:r w:rsidRPr="00515419">
        <w:rPr>
          <w:rStyle w:val="endtext"/>
          <w:rFonts w:asciiTheme="minorHAnsi" w:hAnsiTheme="minorHAnsi"/>
          <w:sz w:val="22"/>
          <w:szCs w:val="22"/>
        </w:rPr>
        <w:t xml:space="preserve"> skrytu nad hladinou…</w:t>
      </w:r>
    </w:p>
    <w:p w:rsidR="00515419" w:rsidRPr="00906C17" w:rsidRDefault="00515419" w:rsidP="003677F1">
      <w:pPr>
        <w:spacing w:after="0" w:line="240" w:lineRule="auto"/>
        <w:rPr>
          <w:b/>
          <w:bCs/>
        </w:rPr>
      </w:pPr>
    </w:p>
    <w:p w:rsidR="00F80EC5" w:rsidRPr="003677F1" w:rsidRDefault="00C145EC" w:rsidP="003677F1">
      <w:pPr>
        <w:pStyle w:val="Odstavecseseznamem"/>
        <w:numPr>
          <w:ilvl w:val="0"/>
          <w:numId w:val="1"/>
        </w:numPr>
        <w:spacing w:after="0" w:line="240" w:lineRule="auto"/>
        <w:rPr>
          <w:b/>
          <w:bCs/>
          <w:u w:val="single"/>
        </w:rPr>
      </w:pPr>
      <w:r w:rsidRPr="003677F1">
        <w:rPr>
          <w:noProof/>
          <w:u w:val="single"/>
        </w:rPr>
        <w:lastRenderedPageBreak/>
        <w:drawing>
          <wp:anchor distT="0" distB="0" distL="114300" distR="114300" simplePos="0" relativeHeight="251675648" behindDoc="0" locked="0" layoutInCell="1" allowOverlap="1">
            <wp:simplePos x="0" y="0"/>
            <wp:positionH relativeFrom="column">
              <wp:posOffset>24130</wp:posOffset>
            </wp:positionH>
            <wp:positionV relativeFrom="paragraph">
              <wp:posOffset>455930</wp:posOffset>
            </wp:positionV>
            <wp:extent cx="714375" cy="1085850"/>
            <wp:effectExtent l="0" t="0" r="9525" b="0"/>
            <wp:wrapTopAndBottom/>
            <wp:docPr id="20" name="Obrázek 20" descr="Zimní slib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mní slib obálka kni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1085850"/>
                    </a:xfrm>
                    <a:prstGeom prst="rect">
                      <a:avLst/>
                    </a:prstGeom>
                    <a:noFill/>
                    <a:ln>
                      <a:noFill/>
                    </a:ln>
                  </pic:spPr>
                </pic:pic>
              </a:graphicData>
            </a:graphic>
          </wp:anchor>
        </w:drawing>
      </w:r>
      <w:r w:rsidR="00F80EC5" w:rsidRPr="003677F1">
        <w:rPr>
          <w:b/>
          <w:bCs/>
          <w:u w:val="single"/>
        </w:rPr>
        <w:t xml:space="preserve">GOODWIN, </w:t>
      </w:r>
      <w:proofErr w:type="spellStart"/>
      <w:r w:rsidR="00F80EC5" w:rsidRPr="003677F1">
        <w:rPr>
          <w:b/>
          <w:bCs/>
          <w:u w:val="single"/>
        </w:rPr>
        <w:t>Rosie</w:t>
      </w:r>
      <w:proofErr w:type="spellEnd"/>
      <w:r w:rsidR="00F80EC5" w:rsidRPr="003677F1">
        <w:rPr>
          <w:b/>
          <w:bCs/>
          <w:u w:val="single"/>
        </w:rPr>
        <w:t xml:space="preserve"> – ZIMNÍ SLIB</w:t>
      </w:r>
    </w:p>
    <w:p w:rsidR="00515419" w:rsidRDefault="00515419" w:rsidP="003677F1">
      <w:pPr>
        <w:pStyle w:val="justify"/>
        <w:spacing w:before="0" w:beforeAutospacing="0" w:after="0" w:afterAutospacing="0"/>
        <w:jc w:val="both"/>
        <w:rPr>
          <w:rStyle w:val="endtext"/>
          <w:rFonts w:asciiTheme="minorHAnsi" w:hAnsiTheme="minorHAnsi"/>
          <w:sz w:val="22"/>
          <w:szCs w:val="22"/>
        </w:rPr>
      </w:pPr>
      <w:r w:rsidRPr="00515419">
        <w:rPr>
          <w:rStyle w:val="starttext"/>
          <w:rFonts w:asciiTheme="minorHAnsi" w:hAnsiTheme="minorHAnsi"/>
          <w:sz w:val="22"/>
          <w:szCs w:val="22"/>
        </w:rPr>
        <w:t xml:space="preserve">Z Opal </w:t>
      </w:r>
      <w:proofErr w:type="spellStart"/>
      <w:r w:rsidRPr="00515419">
        <w:rPr>
          <w:rStyle w:val="starttext"/>
          <w:rFonts w:asciiTheme="minorHAnsi" w:hAnsiTheme="minorHAnsi"/>
          <w:sz w:val="22"/>
          <w:szCs w:val="22"/>
        </w:rPr>
        <w:t>Sharpové</w:t>
      </w:r>
      <w:proofErr w:type="spellEnd"/>
      <w:r w:rsidRPr="00515419">
        <w:rPr>
          <w:rStyle w:val="starttext"/>
          <w:rFonts w:asciiTheme="minorHAnsi" w:hAnsiTheme="minorHAnsi"/>
          <w:sz w:val="22"/>
          <w:szCs w:val="22"/>
        </w:rPr>
        <w:t xml:space="preserve"> a jejích sourozenců se náhle stali sirotci. I tak však může být situace ještě horší. Tři z nich – včetně Opal – napadne nemoc, která jim vzala otce. Charlie, nejstarší ze sourozenců, tak musí učinit nejtěžší rozhodnutí svého života. Ví, že menší děti nepřežijí, protože si nemohou dovolit lékaře. Umístí </w:t>
      </w:r>
      <w:r w:rsidRPr="00515419">
        <w:rPr>
          <w:rStyle w:val="endtext"/>
          <w:rFonts w:asciiTheme="minorHAnsi" w:hAnsiTheme="minorHAnsi"/>
          <w:sz w:val="22"/>
          <w:szCs w:val="22"/>
        </w:rPr>
        <w:t xml:space="preserve">proto mladší sourozence do chudobince, kde budou mít alespoň co jíst a mít střechu nad hlavou. To mu ale Opal nemůže odpustit. Charlie, který se snaží udržet zbytky rodiny pohromadě a získat si </w:t>
      </w:r>
      <w:proofErr w:type="spellStart"/>
      <w:r w:rsidRPr="00515419">
        <w:rPr>
          <w:rStyle w:val="endtext"/>
          <w:rFonts w:asciiTheme="minorHAnsi" w:hAnsiTheme="minorHAnsi"/>
          <w:sz w:val="22"/>
          <w:szCs w:val="22"/>
        </w:rPr>
        <w:t>Opalino</w:t>
      </w:r>
      <w:proofErr w:type="spellEnd"/>
      <w:r w:rsidRPr="00515419">
        <w:rPr>
          <w:rStyle w:val="endtext"/>
          <w:rFonts w:asciiTheme="minorHAnsi" w:hAnsiTheme="minorHAnsi"/>
          <w:sz w:val="22"/>
          <w:szCs w:val="22"/>
        </w:rPr>
        <w:t xml:space="preserve"> odpuštění, musí čím dál víc </w:t>
      </w:r>
      <w:proofErr w:type="gramStart"/>
      <w:r w:rsidRPr="00515419">
        <w:rPr>
          <w:rStyle w:val="endtext"/>
          <w:rFonts w:asciiTheme="minorHAnsi" w:hAnsiTheme="minorHAnsi"/>
          <w:sz w:val="22"/>
          <w:szCs w:val="22"/>
        </w:rPr>
        <w:t>riskovat</w:t>
      </w:r>
      <w:proofErr w:type="gramEnd"/>
      <w:r w:rsidRPr="00515419">
        <w:rPr>
          <w:rStyle w:val="endtext"/>
          <w:rFonts w:asciiTheme="minorHAnsi" w:hAnsiTheme="minorHAnsi"/>
          <w:sz w:val="22"/>
          <w:szCs w:val="22"/>
        </w:rPr>
        <w:t xml:space="preserve"> a nakonec se ocitne v problémech se zákonem a je poslán na trestanecké lodi do Austrálie. Když je Opal nucena rozloučit se s posledním členem své rodiny, slíbí, že je jednoho dne všechny znovu spojí. Je však možné takový slib splnit?</w:t>
      </w:r>
    </w:p>
    <w:p w:rsidR="00714248" w:rsidRPr="003677F1" w:rsidRDefault="00714248" w:rsidP="003677F1">
      <w:pPr>
        <w:pStyle w:val="justify"/>
        <w:spacing w:before="0" w:beforeAutospacing="0" w:after="0" w:afterAutospacing="0"/>
        <w:jc w:val="both"/>
        <w:rPr>
          <w:rFonts w:asciiTheme="minorHAnsi" w:hAnsiTheme="minorHAnsi"/>
          <w:sz w:val="22"/>
          <w:szCs w:val="22"/>
        </w:rPr>
      </w:pPr>
    </w:p>
    <w:p w:rsidR="00F80EC5" w:rsidRPr="003677F1" w:rsidRDefault="00365ADB" w:rsidP="003677F1">
      <w:pPr>
        <w:pStyle w:val="Odstavecseseznamem"/>
        <w:numPr>
          <w:ilvl w:val="0"/>
          <w:numId w:val="1"/>
        </w:numPr>
        <w:spacing w:after="0" w:line="240" w:lineRule="auto"/>
        <w:rPr>
          <w:b/>
          <w:bCs/>
          <w:u w:val="single"/>
        </w:rPr>
      </w:pPr>
      <w:r w:rsidRPr="003677F1">
        <w:rPr>
          <w:noProof/>
          <w:u w:val="single"/>
        </w:rPr>
        <w:drawing>
          <wp:anchor distT="0" distB="0" distL="114300" distR="114300" simplePos="0" relativeHeight="251676672" behindDoc="0" locked="0" layoutInCell="1" allowOverlap="1">
            <wp:simplePos x="0" y="0"/>
            <wp:positionH relativeFrom="margin">
              <wp:align>left</wp:align>
            </wp:positionH>
            <wp:positionV relativeFrom="paragraph">
              <wp:posOffset>231140</wp:posOffset>
            </wp:positionV>
            <wp:extent cx="810373" cy="1238250"/>
            <wp:effectExtent l="0" t="0" r="8890" b="0"/>
            <wp:wrapTopAndBottom/>
            <wp:docPr id="21" name="Obrázek 21" descr="Znamenitá mrtvola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menitá mrtvola obálka knih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373" cy="1238250"/>
                    </a:xfrm>
                    <a:prstGeom prst="rect">
                      <a:avLst/>
                    </a:prstGeom>
                    <a:noFill/>
                    <a:ln>
                      <a:noFill/>
                    </a:ln>
                  </pic:spPr>
                </pic:pic>
              </a:graphicData>
            </a:graphic>
          </wp:anchor>
        </w:drawing>
      </w:r>
      <w:r w:rsidR="00F80EC5" w:rsidRPr="003677F1">
        <w:rPr>
          <w:b/>
          <w:bCs/>
          <w:u w:val="single"/>
        </w:rPr>
        <w:t xml:space="preserve">BAZTERRICA, </w:t>
      </w:r>
      <w:bookmarkStart w:id="0" w:name="_GoBack"/>
      <w:r w:rsidR="00F80EC5" w:rsidRPr="003677F1">
        <w:rPr>
          <w:b/>
          <w:bCs/>
          <w:u w:val="single"/>
        </w:rPr>
        <w:t>Augustina – ZNAMENITÁ MRTVOLA</w:t>
      </w:r>
    </w:p>
    <w:p w:rsidR="00515419" w:rsidRDefault="00515419" w:rsidP="003677F1">
      <w:pPr>
        <w:spacing w:after="0" w:line="240" w:lineRule="auto"/>
        <w:jc w:val="both"/>
        <w:rPr>
          <w:rStyle w:val="endtext"/>
        </w:rPr>
      </w:pPr>
      <w:r>
        <w:rPr>
          <w:rStyle w:val="starttext"/>
        </w:rPr>
        <w:t>Svět se nevratně změ</w:t>
      </w:r>
      <w:bookmarkEnd w:id="0"/>
      <w:r>
        <w:rPr>
          <w:rStyle w:val="starttext"/>
        </w:rPr>
        <w:t xml:space="preserve">ní ve chvíli, kdy se objeví smrtící virus, který přenášejí </w:t>
      </w:r>
      <w:r>
        <w:rPr>
          <w:rStyle w:val="endtext"/>
        </w:rPr>
        <w:t>zvířata: od divoce žijících po domácí mazlíčky, všechna musí být utracena a jejich maso už se dál nesmí jíst. Vlády čelí situaci drastickým způsobem: uzákoní chov, porážku a konzumaci lidí. Kanibalismus se stane součástí každodenní reality a společnost je rozdělena na dvě skupiny: na ty, kteří maso jedí, a ty, jejichž maso je konzumováno.</w:t>
      </w:r>
    </w:p>
    <w:p w:rsidR="00515419" w:rsidRDefault="00515419" w:rsidP="003677F1">
      <w:pPr>
        <w:spacing w:after="0" w:line="240" w:lineRule="auto"/>
        <w:jc w:val="both"/>
        <w:rPr>
          <w:rStyle w:val="endtext"/>
        </w:rPr>
      </w:pPr>
      <w:r>
        <w:rPr>
          <w:rStyle w:val="endtext"/>
        </w:rPr>
        <w:t xml:space="preserve">Marcose Teja, provozního ředitele v mrazírnách </w:t>
      </w:r>
      <w:proofErr w:type="spellStart"/>
      <w:r>
        <w:rPr>
          <w:rStyle w:val="endtext"/>
        </w:rPr>
        <w:t>Krieg</w:t>
      </w:r>
      <w:proofErr w:type="spellEnd"/>
      <w:r>
        <w:rPr>
          <w:rStyle w:val="endtext"/>
        </w:rPr>
        <w:t>, opustila po smrti malého synka manželka a on žije jen prací, kterou nenávidí a dál ji dělá jen proto, aby mohl svému otci trpícímu stařeckou demencí hradit pobyt v luxusním geriatrickém centru.</w:t>
      </w:r>
    </w:p>
    <w:p w:rsidR="00515419" w:rsidRDefault="00515419" w:rsidP="003677F1">
      <w:pPr>
        <w:spacing w:after="0" w:line="240" w:lineRule="auto"/>
        <w:jc w:val="both"/>
        <w:rPr>
          <w:rStyle w:val="endtext"/>
        </w:rPr>
      </w:pPr>
      <w:r>
        <w:rPr>
          <w:rStyle w:val="endtext"/>
        </w:rPr>
        <w:t>V den, kdy dostane darem mladou ženu, „samici“ určenou na chov pro maso, se jeho mysl vydá na nebezpečnou cestu, která ho temnými zákrutami dovede až do situace, jež je těžko představitelná i pro členy společnosti tak zvrácené, jako je ta, v níž je nucen žít.</w:t>
      </w:r>
    </w:p>
    <w:p w:rsidR="00515419" w:rsidRDefault="00515419" w:rsidP="003677F1">
      <w:pPr>
        <w:spacing w:after="0" w:line="240" w:lineRule="auto"/>
        <w:jc w:val="both"/>
        <w:rPr>
          <w:rStyle w:val="endtext"/>
        </w:rPr>
      </w:pPr>
      <w:r>
        <w:rPr>
          <w:rStyle w:val="endtext"/>
        </w:rPr>
        <w:t>Dá se vůbec hovořit o nějaké lidskosti, když musí být zemřelí zpopelněni, aby nebyli snědeni?</w:t>
      </w:r>
    </w:p>
    <w:p w:rsidR="00515419" w:rsidRPr="00906C17" w:rsidRDefault="00515419" w:rsidP="003677F1">
      <w:pPr>
        <w:spacing w:after="0" w:line="240" w:lineRule="auto"/>
        <w:jc w:val="both"/>
        <w:rPr>
          <w:b/>
          <w:bCs/>
        </w:rPr>
      </w:pPr>
      <w:r>
        <w:rPr>
          <w:rStyle w:val="endtext"/>
        </w:rPr>
        <w:t>Kým je vlastně ten druhý, jsme-li tím, co jíme?</w:t>
      </w:r>
    </w:p>
    <w:p w:rsidR="00515419" w:rsidRPr="003677F1" w:rsidRDefault="00515419" w:rsidP="003677F1">
      <w:pPr>
        <w:spacing w:after="0" w:line="240" w:lineRule="auto"/>
        <w:rPr>
          <w:b/>
          <w:bCs/>
          <w:u w:val="single"/>
        </w:rPr>
      </w:pPr>
    </w:p>
    <w:p w:rsidR="00F80EC5" w:rsidRPr="003677F1" w:rsidRDefault="00F80EC5" w:rsidP="003677F1">
      <w:pPr>
        <w:pStyle w:val="Odstavecseseznamem"/>
        <w:numPr>
          <w:ilvl w:val="0"/>
          <w:numId w:val="1"/>
        </w:numPr>
        <w:spacing w:after="0" w:line="240" w:lineRule="auto"/>
        <w:rPr>
          <w:b/>
          <w:bCs/>
          <w:u w:val="single"/>
        </w:rPr>
      </w:pPr>
      <w:r w:rsidRPr="003677F1">
        <w:rPr>
          <w:b/>
          <w:bCs/>
          <w:u w:val="single"/>
        </w:rPr>
        <w:t>ŠTIFTER, Jan – PAVÍ HODY</w:t>
      </w:r>
    </w:p>
    <w:p w:rsidR="00C145EC" w:rsidRPr="00714248" w:rsidRDefault="00515419" w:rsidP="00714248">
      <w:pPr>
        <w:spacing w:after="0" w:line="240" w:lineRule="auto"/>
        <w:jc w:val="both"/>
      </w:pPr>
      <w:r>
        <w:rPr>
          <w:noProof/>
        </w:rPr>
        <w:drawing>
          <wp:anchor distT="0" distB="0" distL="114300" distR="114300" simplePos="0" relativeHeight="251683840" behindDoc="0" locked="0" layoutInCell="1" allowOverlap="1">
            <wp:simplePos x="0" y="0"/>
            <wp:positionH relativeFrom="column">
              <wp:posOffset>-4445</wp:posOffset>
            </wp:positionH>
            <wp:positionV relativeFrom="paragraph">
              <wp:posOffset>635</wp:posOffset>
            </wp:positionV>
            <wp:extent cx="628650" cy="1086307"/>
            <wp:effectExtent l="0" t="0" r="0" b="0"/>
            <wp:wrapTopAndBottom/>
            <wp:docPr id="23" name="Obrázek 23" descr="Paví hody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ví hody obálka kni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1086307"/>
                    </a:xfrm>
                    <a:prstGeom prst="rect">
                      <a:avLst/>
                    </a:prstGeom>
                    <a:noFill/>
                    <a:ln>
                      <a:noFill/>
                    </a:ln>
                  </pic:spPr>
                </pic:pic>
              </a:graphicData>
            </a:graphic>
          </wp:anchor>
        </w:drawing>
      </w:r>
      <w:r>
        <w:rPr>
          <w:rStyle w:val="starttext"/>
        </w:rPr>
        <w:t>Velké dějiny hýbou nebývalou silou i malými městečky – Horní Jelení je toho důkazem. Podivná sešlost, při které se místní obyvatelé oddávají pavím hodům, oživuje dávné démony, rodinná tajemství a především touhy, bez nichž by svět utonul v nehybnosti. Jak ží</w:t>
      </w:r>
      <w:r>
        <w:rPr>
          <w:rStyle w:val="endtext"/>
        </w:rPr>
        <w:t xml:space="preserve">t a přežít, když kolem bouří historie? Dramatické osudy první poloviny 20. století vás zavedou do </w:t>
      </w:r>
      <w:proofErr w:type="spellStart"/>
      <w:r>
        <w:rPr>
          <w:rStyle w:val="endtext"/>
        </w:rPr>
        <w:t>jelenské</w:t>
      </w:r>
      <w:proofErr w:type="spellEnd"/>
      <w:r>
        <w:rPr>
          <w:rStyle w:val="endtext"/>
        </w:rPr>
        <w:t xml:space="preserve"> divočiny, do krásné vily po Němcích v Trutnově i do luxusního hotelu ve válkou zmítaném Trenčíně.</w:t>
      </w:r>
    </w:p>
    <w:p w:rsidR="00F80EC5" w:rsidRDefault="00F80EC5" w:rsidP="003677F1">
      <w:pPr>
        <w:pStyle w:val="Odstavecseseznamem"/>
        <w:numPr>
          <w:ilvl w:val="0"/>
          <w:numId w:val="1"/>
        </w:numPr>
        <w:spacing w:after="0" w:line="240" w:lineRule="auto"/>
        <w:rPr>
          <w:b/>
          <w:bCs/>
          <w:u w:val="single"/>
        </w:rPr>
      </w:pPr>
      <w:r w:rsidRPr="003677F1">
        <w:rPr>
          <w:b/>
          <w:bCs/>
          <w:u w:val="single"/>
        </w:rPr>
        <w:lastRenderedPageBreak/>
        <w:t>KLEČKA, Jiří – PAPÍROVÉ DOMKY</w:t>
      </w:r>
    </w:p>
    <w:p w:rsidR="00714248" w:rsidRPr="003677F1" w:rsidRDefault="00714248" w:rsidP="00714248">
      <w:pPr>
        <w:pStyle w:val="Odstavecseseznamem"/>
        <w:spacing w:after="0" w:line="240" w:lineRule="auto"/>
        <w:rPr>
          <w:b/>
          <w:bCs/>
          <w:u w:val="single"/>
        </w:rPr>
      </w:pPr>
    </w:p>
    <w:p w:rsidR="00515419" w:rsidRDefault="00515419" w:rsidP="003677F1">
      <w:pPr>
        <w:spacing w:after="0" w:line="240" w:lineRule="auto"/>
        <w:rPr>
          <w:rStyle w:val="starttext"/>
        </w:rPr>
      </w:pPr>
      <w:r>
        <w:rPr>
          <w:noProof/>
        </w:rPr>
        <w:drawing>
          <wp:anchor distT="0" distB="0" distL="114300" distR="114300" simplePos="0" relativeHeight="251677696" behindDoc="0" locked="0" layoutInCell="1" allowOverlap="1">
            <wp:simplePos x="0" y="0"/>
            <wp:positionH relativeFrom="column">
              <wp:posOffset>-4445</wp:posOffset>
            </wp:positionH>
            <wp:positionV relativeFrom="paragraph">
              <wp:posOffset>2540</wp:posOffset>
            </wp:positionV>
            <wp:extent cx="737054" cy="1114425"/>
            <wp:effectExtent l="0" t="0" r="6350" b="0"/>
            <wp:wrapTopAndBottom/>
            <wp:docPr id="24" name="Obrázek 24" descr="Papírové domky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pírové domky obálka knih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7054" cy="1114425"/>
                    </a:xfrm>
                    <a:prstGeom prst="rect">
                      <a:avLst/>
                    </a:prstGeom>
                    <a:noFill/>
                    <a:ln>
                      <a:noFill/>
                    </a:ln>
                  </pic:spPr>
                </pic:pic>
              </a:graphicData>
            </a:graphic>
          </wp:anchor>
        </w:drawing>
      </w:r>
      <w:r>
        <w:rPr>
          <w:rStyle w:val="starttext"/>
        </w:rPr>
        <w:t>Román z města s černou duší</w:t>
      </w:r>
    </w:p>
    <w:p w:rsidR="00515419" w:rsidRDefault="00515419" w:rsidP="003677F1">
      <w:pPr>
        <w:spacing w:after="0" w:line="240" w:lineRule="auto"/>
        <w:jc w:val="both"/>
        <w:rPr>
          <w:rStyle w:val="endtext"/>
        </w:rPr>
      </w:pPr>
      <w:r>
        <w:rPr>
          <w:rStyle w:val="starttext"/>
        </w:rPr>
        <w:t>Anna se přestěhuje s manželem Petrem a synem Vašíkem do Ostravy za Petrovým divadelním angažmá. Mají za to, že se konečně blýská na dobré časy. Jenže Petr chce víc. Chce ten dům, který ho již dlouho vábí, chce podávat herecké výkony, ze kterých běhá divákům mráz po zádech. A dům mu jde vstříc</w:t>
      </w:r>
      <w:r>
        <w:rPr>
          <w:rStyle w:val="endtext"/>
        </w:rPr>
        <w:t>. Plní se mu každé jeho přání a vše jde jako na drátkách, dokud v blízkém okolí jejich nového domu nezačnou bez zjevných důvodů umírat zvířata. A to je jen začátek.</w:t>
      </w:r>
    </w:p>
    <w:p w:rsidR="00C145EC" w:rsidRPr="003677F1" w:rsidRDefault="00C145EC" w:rsidP="003677F1">
      <w:pPr>
        <w:spacing w:after="0" w:line="240" w:lineRule="auto"/>
        <w:rPr>
          <w:b/>
          <w:bCs/>
          <w:u w:val="single"/>
        </w:rPr>
      </w:pPr>
    </w:p>
    <w:p w:rsidR="00F80EC5" w:rsidRPr="003677F1" w:rsidRDefault="00F80EC5" w:rsidP="003677F1">
      <w:pPr>
        <w:pStyle w:val="Odstavecseseznamem"/>
        <w:numPr>
          <w:ilvl w:val="0"/>
          <w:numId w:val="1"/>
        </w:numPr>
        <w:spacing w:after="0" w:line="240" w:lineRule="auto"/>
        <w:rPr>
          <w:b/>
          <w:bCs/>
          <w:u w:val="single"/>
        </w:rPr>
      </w:pPr>
      <w:r w:rsidRPr="003677F1">
        <w:rPr>
          <w:b/>
          <w:bCs/>
          <w:u w:val="single"/>
        </w:rPr>
        <w:t>NIEDL, František – ŽELEZNÁ RUKAVICE</w:t>
      </w:r>
    </w:p>
    <w:p w:rsidR="00515419" w:rsidRDefault="00515419" w:rsidP="003677F1">
      <w:pPr>
        <w:pStyle w:val="justify"/>
        <w:spacing w:before="0" w:beforeAutospacing="0" w:after="0" w:afterAutospacing="0"/>
        <w:jc w:val="both"/>
        <w:rPr>
          <w:rStyle w:val="endtext"/>
          <w:rFonts w:asciiTheme="minorHAnsi" w:hAnsiTheme="minorHAnsi"/>
          <w:sz w:val="22"/>
          <w:szCs w:val="22"/>
        </w:rPr>
      </w:pPr>
      <w:r>
        <w:rPr>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73660</wp:posOffset>
            </wp:positionV>
            <wp:extent cx="652554" cy="1085850"/>
            <wp:effectExtent l="0" t="0" r="0" b="0"/>
            <wp:wrapTopAndBottom/>
            <wp:docPr id="25" name="Obrázek 25" descr="Železná rukavice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Železná rukavice obálka knih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54" cy="1085850"/>
                    </a:xfrm>
                    <a:prstGeom prst="rect">
                      <a:avLst/>
                    </a:prstGeom>
                    <a:noFill/>
                    <a:ln>
                      <a:noFill/>
                    </a:ln>
                  </pic:spPr>
                </pic:pic>
              </a:graphicData>
            </a:graphic>
          </wp:anchor>
        </w:drawing>
      </w:r>
      <w:r w:rsidRPr="00515419">
        <w:rPr>
          <w:rStyle w:val="starttext"/>
          <w:rFonts w:asciiTheme="minorHAnsi" w:hAnsiTheme="minorHAnsi"/>
          <w:sz w:val="22"/>
          <w:szCs w:val="22"/>
        </w:rPr>
        <w:t xml:space="preserve">Ondřej z Rohatce se usadil na hradě </w:t>
      </w:r>
      <w:proofErr w:type="spellStart"/>
      <w:r w:rsidRPr="00515419">
        <w:rPr>
          <w:rStyle w:val="starttext"/>
          <w:rFonts w:asciiTheme="minorHAnsi" w:hAnsiTheme="minorHAnsi"/>
          <w:sz w:val="22"/>
          <w:szCs w:val="22"/>
        </w:rPr>
        <w:t>Jenčov</w:t>
      </w:r>
      <w:proofErr w:type="spellEnd"/>
      <w:r w:rsidRPr="00515419">
        <w:rPr>
          <w:rStyle w:val="starttext"/>
          <w:rFonts w:asciiTheme="minorHAnsi" w:hAnsiTheme="minorHAnsi"/>
          <w:sz w:val="22"/>
          <w:szCs w:val="22"/>
        </w:rPr>
        <w:t>, který dostal od markraběte Karla se služby, jenž mu prokázal při tažení v Itálii. Avšak ne všichni jsou z takového stavu nadšeni. Co je asi může k tomu bezvýznamnému zboží přitahovat? A proč musí kvůli tomu umírat lidé? Jsou to ložiska železné rudy, nacházející se na pozemcích náleže</w:t>
      </w:r>
      <w:r w:rsidRPr="00515419">
        <w:rPr>
          <w:rStyle w:val="endtext"/>
          <w:rFonts w:asciiTheme="minorHAnsi" w:hAnsiTheme="minorHAnsi"/>
          <w:sz w:val="22"/>
          <w:szCs w:val="22"/>
        </w:rPr>
        <w:t xml:space="preserve">jících k </w:t>
      </w:r>
      <w:proofErr w:type="spellStart"/>
      <w:r w:rsidRPr="00515419">
        <w:rPr>
          <w:rStyle w:val="endtext"/>
          <w:rFonts w:asciiTheme="minorHAnsi" w:hAnsiTheme="minorHAnsi"/>
          <w:sz w:val="22"/>
          <w:szCs w:val="22"/>
        </w:rPr>
        <w:t>Jenčovu</w:t>
      </w:r>
      <w:proofErr w:type="spellEnd"/>
      <w:r w:rsidRPr="00515419">
        <w:rPr>
          <w:rStyle w:val="endtext"/>
          <w:rFonts w:asciiTheme="minorHAnsi" w:hAnsiTheme="minorHAnsi"/>
          <w:sz w:val="22"/>
          <w:szCs w:val="22"/>
        </w:rPr>
        <w:t xml:space="preserve">. A tak se křivoklátský purkrabí Chval z </w:t>
      </w:r>
      <w:proofErr w:type="spellStart"/>
      <w:r w:rsidRPr="00515419">
        <w:rPr>
          <w:rStyle w:val="endtext"/>
          <w:rFonts w:asciiTheme="minorHAnsi" w:hAnsiTheme="minorHAnsi"/>
          <w:sz w:val="22"/>
          <w:szCs w:val="22"/>
        </w:rPr>
        <w:t>Valdéře</w:t>
      </w:r>
      <w:proofErr w:type="spellEnd"/>
      <w:r w:rsidRPr="00515419">
        <w:rPr>
          <w:rStyle w:val="endtext"/>
          <w:rFonts w:asciiTheme="minorHAnsi" w:hAnsiTheme="minorHAnsi"/>
          <w:sz w:val="22"/>
          <w:szCs w:val="22"/>
        </w:rPr>
        <w:t xml:space="preserve"> nezastaví před ničím, co by mu dopomohlo k získání onoho zboží. Přesvědčí krále Jana Lucemburského, aby darovací listinu jeho syna markraběte Karla zneplatnil. Poslechne Karel, jehož vliv a oblíbenost v království neustále stoupá, svého otce?</w:t>
      </w:r>
    </w:p>
    <w:p w:rsidR="00C145EC" w:rsidRDefault="00C145EC" w:rsidP="003677F1">
      <w:pPr>
        <w:pStyle w:val="justify"/>
        <w:spacing w:before="0" w:beforeAutospacing="0" w:after="0" w:afterAutospacing="0"/>
        <w:rPr>
          <w:rFonts w:asciiTheme="minorHAnsi" w:hAnsiTheme="minorHAnsi"/>
          <w:b/>
          <w:bCs/>
          <w:sz w:val="22"/>
          <w:szCs w:val="22"/>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3677F1" w:rsidRPr="003677F1" w:rsidRDefault="003677F1" w:rsidP="003677F1">
      <w:pPr>
        <w:tabs>
          <w:tab w:val="left" w:pos="3570"/>
        </w:tabs>
        <w:spacing w:after="0" w:line="240" w:lineRule="auto"/>
        <w:rPr>
          <w:b/>
          <w:bCs/>
          <w:sz w:val="32"/>
          <w:szCs w:val="32"/>
        </w:rPr>
      </w:pPr>
      <w:r w:rsidRPr="003677F1">
        <w:rPr>
          <w:b/>
          <w:bCs/>
          <w:sz w:val="32"/>
          <w:szCs w:val="32"/>
        </w:rPr>
        <w:t>PRO MLÁDEŽ</w:t>
      </w:r>
    </w:p>
    <w:p w:rsidR="003677F1" w:rsidRPr="003677F1" w:rsidRDefault="003677F1" w:rsidP="003677F1">
      <w:pPr>
        <w:tabs>
          <w:tab w:val="left" w:pos="3570"/>
        </w:tabs>
        <w:spacing w:after="0" w:line="240" w:lineRule="auto"/>
        <w:rPr>
          <w:b/>
          <w:bCs/>
          <w:sz w:val="28"/>
          <w:szCs w:val="28"/>
        </w:rPr>
      </w:pPr>
    </w:p>
    <w:p w:rsidR="003677F1" w:rsidRDefault="003677F1" w:rsidP="003677F1">
      <w:pPr>
        <w:pStyle w:val="Odstavecseseznamem"/>
        <w:numPr>
          <w:ilvl w:val="0"/>
          <w:numId w:val="1"/>
        </w:numPr>
        <w:tabs>
          <w:tab w:val="left" w:pos="3570"/>
        </w:tabs>
        <w:spacing w:after="0" w:line="240" w:lineRule="auto"/>
        <w:rPr>
          <w:b/>
          <w:bCs/>
          <w:u w:val="single"/>
        </w:rPr>
      </w:pPr>
      <w:proofErr w:type="spellStart"/>
      <w:r w:rsidRPr="003677F1">
        <w:rPr>
          <w:b/>
          <w:bCs/>
          <w:u w:val="single"/>
        </w:rPr>
        <w:t>McMANUSOVÁ</w:t>
      </w:r>
      <w:proofErr w:type="spellEnd"/>
      <w:r w:rsidRPr="003677F1">
        <w:rPr>
          <w:b/>
          <w:bCs/>
          <w:u w:val="single"/>
        </w:rPr>
        <w:t>, Karen – RODINA PŘEDEVŠÍM</w:t>
      </w:r>
    </w:p>
    <w:p w:rsidR="00714248" w:rsidRPr="003677F1" w:rsidRDefault="00714248" w:rsidP="00714248">
      <w:pPr>
        <w:pStyle w:val="Odstavecseseznamem"/>
        <w:tabs>
          <w:tab w:val="left" w:pos="3570"/>
        </w:tabs>
        <w:spacing w:after="0" w:line="240" w:lineRule="auto"/>
        <w:rPr>
          <w:b/>
          <w:bCs/>
          <w:u w:val="single"/>
        </w:rPr>
      </w:pPr>
    </w:p>
    <w:p w:rsidR="003677F1" w:rsidRDefault="003677F1" w:rsidP="003677F1">
      <w:pPr>
        <w:tabs>
          <w:tab w:val="left" w:pos="3570"/>
        </w:tabs>
        <w:spacing w:after="0" w:line="240" w:lineRule="auto"/>
        <w:jc w:val="both"/>
        <w:rPr>
          <w:rStyle w:val="endtext"/>
        </w:rPr>
      </w:pPr>
      <w:r>
        <w:rPr>
          <w:noProof/>
        </w:rPr>
        <w:drawing>
          <wp:anchor distT="0" distB="0" distL="114300" distR="114300" simplePos="0" relativeHeight="251685888" behindDoc="0" locked="0" layoutInCell="1" allowOverlap="1" wp14:anchorId="0092F491" wp14:editId="20BD0FFB">
            <wp:simplePos x="0" y="0"/>
            <wp:positionH relativeFrom="column">
              <wp:posOffset>-4445</wp:posOffset>
            </wp:positionH>
            <wp:positionV relativeFrom="paragraph">
              <wp:posOffset>0</wp:posOffset>
            </wp:positionV>
            <wp:extent cx="790575" cy="1306030"/>
            <wp:effectExtent l="0" t="0" r="0" b="8890"/>
            <wp:wrapTopAndBottom/>
            <wp:docPr id="4" name="Obrázek 4" descr="Rodina především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ina především obálka kni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1306030"/>
                    </a:xfrm>
                    <a:prstGeom prst="rect">
                      <a:avLst/>
                    </a:prstGeom>
                    <a:noFill/>
                    <a:ln>
                      <a:noFill/>
                    </a:ln>
                  </pic:spPr>
                </pic:pic>
              </a:graphicData>
            </a:graphic>
          </wp:anchor>
        </w:drawing>
      </w:r>
      <w:r>
        <w:rPr>
          <w:rStyle w:val="starttext"/>
        </w:rPr>
        <w:t xml:space="preserve">Sestřenice Milly a </w:t>
      </w:r>
      <w:proofErr w:type="spellStart"/>
      <w:r>
        <w:rPr>
          <w:rStyle w:val="starttext"/>
        </w:rPr>
        <w:t>Aubrey</w:t>
      </w:r>
      <w:proofErr w:type="spellEnd"/>
      <w:r>
        <w:rPr>
          <w:rStyle w:val="starttext"/>
        </w:rPr>
        <w:t xml:space="preserve"> a jejich bratranec </w:t>
      </w:r>
      <w:proofErr w:type="spellStart"/>
      <w:r>
        <w:rPr>
          <w:rStyle w:val="starttext"/>
        </w:rPr>
        <w:t>Jonah</w:t>
      </w:r>
      <w:proofErr w:type="spellEnd"/>
      <w:r>
        <w:rPr>
          <w:rStyle w:val="starttext"/>
        </w:rPr>
        <w:t xml:space="preserve"> se skoro neznají. Jejich bohatá samotářská babička totiž vydědila jejich rodiče ještě před tím, než se vůbec narodili. Nikdy se s babičkou nesetkali, proto js</w:t>
      </w:r>
      <w:r>
        <w:rPr>
          <w:rStyle w:val="endtext"/>
        </w:rPr>
        <w:t xml:space="preserve">ou všichni překvapení, když každému z nich dorazí dopis, v němž je babička zde do svého ostrovního resortu... Jejich rodiče mají jasno – tohle by mohla být příležitost, jak se vetřít zpět do babiččiny přízně. Dětem </w:t>
      </w:r>
      <w:proofErr w:type="gramStart"/>
      <w:r>
        <w:rPr>
          <w:rStyle w:val="endtext"/>
        </w:rPr>
        <w:t>nezbývá,</w:t>
      </w:r>
      <w:proofErr w:type="gramEnd"/>
      <w:r>
        <w:rPr>
          <w:rStyle w:val="endtext"/>
        </w:rPr>
        <w:t xml:space="preserve"> než se na ostrov vydat. Když však dorazí, hezky rychle se ukáže, že babička s nimi má </w:t>
      </w:r>
      <w:r>
        <w:rPr>
          <w:rStyle w:val="endtext"/>
        </w:rPr>
        <w:lastRenderedPageBreak/>
        <w:t>úplně jiné plány. A čím déle na ostrově zůstávají, tím více přicházejí na to, jak tajemná – a temná – je minulost jejich rodiny. Ať už rodinu před lety rozdělilo cokoliv, ještě to neskončilo. A oni se letos dozvědí proč.</w:t>
      </w:r>
    </w:p>
    <w:p w:rsidR="003677F1" w:rsidRPr="003677F1" w:rsidRDefault="003677F1" w:rsidP="003677F1">
      <w:pPr>
        <w:tabs>
          <w:tab w:val="left" w:pos="3570"/>
        </w:tabs>
        <w:spacing w:after="0" w:line="240" w:lineRule="auto"/>
        <w:rPr>
          <w:b/>
          <w:bCs/>
          <w:u w:val="single"/>
        </w:rPr>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86912" behindDoc="0" locked="0" layoutInCell="1" allowOverlap="1" wp14:anchorId="101AD798" wp14:editId="70CDA52A">
            <wp:simplePos x="0" y="0"/>
            <wp:positionH relativeFrom="margin">
              <wp:align>left</wp:align>
            </wp:positionH>
            <wp:positionV relativeFrom="paragraph">
              <wp:posOffset>326390</wp:posOffset>
            </wp:positionV>
            <wp:extent cx="812800" cy="1190625"/>
            <wp:effectExtent l="0" t="0" r="6350" b="9525"/>
            <wp:wrapTopAndBottom/>
            <wp:docPr id="5" name="Obrázek 5" descr="Já, Smrt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á, Smrt obálka knih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7F1">
        <w:rPr>
          <w:b/>
          <w:bCs/>
          <w:u w:val="single"/>
        </w:rPr>
        <w:t>NOVOTNÝ, Aleš – JÁ, SMRT</w:t>
      </w:r>
    </w:p>
    <w:p w:rsidR="003677F1" w:rsidRDefault="003677F1" w:rsidP="003677F1">
      <w:pPr>
        <w:tabs>
          <w:tab w:val="left" w:pos="3570"/>
        </w:tabs>
        <w:spacing w:after="0" w:line="240" w:lineRule="auto"/>
        <w:jc w:val="both"/>
        <w:rPr>
          <w:rStyle w:val="starttext"/>
        </w:rPr>
      </w:pPr>
      <w:r>
        <w:rPr>
          <w:rStyle w:val="starttext"/>
        </w:rPr>
        <w:t>Místní gymnázium se potýká s vandalismem nebývalého rozsahu. Souvisí nějak posprejovaná zeď školy, vyplavené záchody a rozbité okno ředitelny s nedávnou brutální vraždou studentky Julie Formanové? Vše ukazuje na partičku teenagerů soustředěnou kolem Julčina dvojčete S</w:t>
      </w:r>
      <w:r>
        <w:rPr>
          <w:rStyle w:val="endtext"/>
        </w:rPr>
        <w:t>abiny.</w:t>
      </w:r>
      <w:r w:rsidRPr="00CF4B88">
        <w:rPr>
          <w:rStyle w:val="starttext"/>
        </w:rPr>
        <w:t xml:space="preserve"> </w:t>
      </w:r>
    </w:p>
    <w:p w:rsidR="003677F1" w:rsidRDefault="003677F1" w:rsidP="003677F1">
      <w:pPr>
        <w:tabs>
          <w:tab w:val="left" w:pos="3570"/>
        </w:tabs>
        <w:spacing w:after="0" w:line="240" w:lineRule="auto"/>
        <w:jc w:val="both"/>
        <w:rPr>
          <w:rStyle w:val="endtext"/>
        </w:rPr>
      </w:pPr>
      <w:r>
        <w:rPr>
          <w:rStyle w:val="endtext"/>
        </w:rPr>
        <w:t>Tajemství, které spojuje nesourodou skupinu přátel, roztočí kolotoč krutých událostí. Na povrch začíná vyplouvat skutečnost, že někteří z nás jsou schopni zabíjet druhé bez mrknutí oka…</w:t>
      </w:r>
    </w:p>
    <w:p w:rsidR="003677F1" w:rsidRDefault="003677F1" w:rsidP="003677F1">
      <w:pPr>
        <w:tabs>
          <w:tab w:val="left" w:pos="3570"/>
        </w:tabs>
        <w:spacing w:after="0" w:line="240" w:lineRule="auto"/>
        <w:jc w:val="both"/>
        <w:rPr>
          <w:rStyle w:val="endtext"/>
        </w:rPr>
      </w:pPr>
      <w:r>
        <w:rPr>
          <w:rStyle w:val="endtext"/>
        </w:rPr>
        <w:t>Jenže i tam, kde vládnou nenávist a lži, může přežívat naděje.</w:t>
      </w:r>
    </w:p>
    <w:p w:rsidR="003677F1" w:rsidRPr="003677F1" w:rsidRDefault="003677F1" w:rsidP="003677F1">
      <w:pPr>
        <w:tabs>
          <w:tab w:val="left" w:pos="3570"/>
        </w:tabs>
        <w:spacing w:after="0" w:line="240" w:lineRule="auto"/>
        <w:rPr>
          <w:b/>
          <w:bCs/>
          <w:u w:val="single"/>
        </w:rPr>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b/>
          <w:bCs/>
          <w:u w:val="single"/>
        </w:rPr>
        <w:t>BÖHMOVÁ, Nicole – POSLEDNÍ SONG</w:t>
      </w:r>
    </w:p>
    <w:p w:rsidR="003677F1" w:rsidRDefault="003677F1" w:rsidP="003677F1">
      <w:pPr>
        <w:tabs>
          <w:tab w:val="left" w:pos="3570"/>
        </w:tabs>
        <w:spacing w:after="0" w:line="240" w:lineRule="auto"/>
        <w:rPr>
          <w:rStyle w:val="endtext"/>
        </w:rPr>
      </w:pPr>
      <w:r>
        <w:rPr>
          <w:noProof/>
        </w:rPr>
        <w:drawing>
          <wp:anchor distT="0" distB="0" distL="114300" distR="114300" simplePos="0" relativeHeight="251687936" behindDoc="0" locked="0" layoutInCell="1" allowOverlap="1" wp14:anchorId="1C4634A2" wp14:editId="4C5DEA2A">
            <wp:simplePos x="0" y="0"/>
            <wp:positionH relativeFrom="column">
              <wp:posOffset>-4445</wp:posOffset>
            </wp:positionH>
            <wp:positionV relativeFrom="paragraph">
              <wp:posOffset>1270</wp:posOffset>
            </wp:positionV>
            <wp:extent cx="715050" cy="1009650"/>
            <wp:effectExtent l="0" t="0" r="8890" b="0"/>
            <wp:wrapTopAndBottom/>
            <wp:docPr id="6" name="Obrázek 6" descr="Poslední song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lední song obálka knih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5050" cy="1009650"/>
                    </a:xfrm>
                    <a:prstGeom prst="rect">
                      <a:avLst/>
                    </a:prstGeom>
                    <a:noFill/>
                    <a:ln>
                      <a:noFill/>
                    </a:ln>
                  </pic:spPr>
                </pic:pic>
              </a:graphicData>
            </a:graphic>
          </wp:anchor>
        </w:drawing>
      </w:r>
      <w:r>
        <w:rPr>
          <w:rStyle w:val="starttext"/>
        </w:rPr>
        <w:t>On už slávu získal, ona po ní touží. Obstojí jejich láska v záři reflektorů?</w:t>
      </w:r>
      <w:r>
        <w:br/>
      </w:r>
      <w:r>
        <w:br/>
      </w:r>
      <w:proofErr w:type="spellStart"/>
      <w:r>
        <w:rPr>
          <w:rStyle w:val="starttext"/>
        </w:rPr>
        <w:t>Riley</w:t>
      </w:r>
      <w:proofErr w:type="spellEnd"/>
      <w:r>
        <w:rPr>
          <w:rStyle w:val="starttext"/>
        </w:rPr>
        <w:t xml:space="preserve"> má sen – stát na prknech slavné Broadwaye. Navzdory tvrdé dřině a obcházení konkurzů ale pracuje jen jako servírka v bistru prestižní hudební školy. Tam se seznámí s Julianem, známou rockovou hvězdou. Ačkoliv se </w:t>
      </w:r>
      <w:proofErr w:type="spellStart"/>
      <w:r>
        <w:rPr>
          <w:rStyle w:val="starttext"/>
        </w:rPr>
        <w:t>Riley</w:t>
      </w:r>
      <w:proofErr w:type="spellEnd"/>
      <w:r>
        <w:rPr>
          <w:rStyle w:val="starttext"/>
        </w:rPr>
        <w:t xml:space="preserve"> chce soustředit jen na kari</w:t>
      </w:r>
      <w:r>
        <w:rPr>
          <w:rStyle w:val="endtext"/>
        </w:rPr>
        <w:t>éru a Julian se zapřisáhl, že se už nezaplete s holkou, která chce být slavná, láska k hudbě je svede dohromady. Jakmile se však o jejich vztahu dozví média, začnou se objevovat první trhliny…</w:t>
      </w:r>
    </w:p>
    <w:p w:rsidR="003677F1" w:rsidRPr="00296F62" w:rsidRDefault="003677F1" w:rsidP="003677F1">
      <w:pPr>
        <w:tabs>
          <w:tab w:val="left" w:pos="3570"/>
        </w:tabs>
        <w:spacing w:after="0" w:line="240" w:lineRule="auto"/>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88960" behindDoc="0" locked="0" layoutInCell="1" allowOverlap="1" wp14:anchorId="49ED39C1" wp14:editId="2CCD7B8E">
            <wp:simplePos x="0" y="0"/>
            <wp:positionH relativeFrom="margin">
              <wp:align>left</wp:align>
            </wp:positionH>
            <wp:positionV relativeFrom="paragraph">
              <wp:posOffset>243205</wp:posOffset>
            </wp:positionV>
            <wp:extent cx="754380" cy="1171575"/>
            <wp:effectExtent l="0" t="0" r="7620" b="9525"/>
            <wp:wrapTopAndBottom/>
            <wp:docPr id="7" name="Obrázek 7" descr="Musím tě zradit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ím tě zradit obálka knih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380" cy="1171575"/>
                    </a:xfrm>
                    <a:prstGeom prst="rect">
                      <a:avLst/>
                    </a:prstGeom>
                    <a:noFill/>
                    <a:ln>
                      <a:noFill/>
                    </a:ln>
                  </pic:spPr>
                </pic:pic>
              </a:graphicData>
            </a:graphic>
          </wp:anchor>
        </w:drawing>
      </w:r>
      <w:r w:rsidRPr="003677F1">
        <w:rPr>
          <w:b/>
          <w:bCs/>
          <w:u w:val="single"/>
        </w:rPr>
        <w:t>SEPETYS, Ruta – MUSÍM TĚ ZRADIT</w:t>
      </w:r>
    </w:p>
    <w:p w:rsidR="003677F1" w:rsidRDefault="003677F1" w:rsidP="003677F1">
      <w:pPr>
        <w:tabs>
          <w:tab w:val="left" w:pos="3570"/>
        </w:tabs>
        <w:spacing w:after="0" w:line="240" w:lineRule="auto"/>
        <w:jc w:val="both"/>
        <w:rPr>
          <w:rStyle w:val="endtext"/>
        </w:rPr>
      </w:pPr>
      <w:r>
        <w:rPr>
          <w:rStyle w:val="starttext"/>
        </w:rPr>
        <w:t xml:space="preserve">Rumunsko, 1989. Sedmnáctiletý Cristian </w:t>
      </w:r>
      <w:proofErr w:type="spellStart"/>
      <w:r>
        <w:rPr>
          <w:rStyle w:val="starttext"/>
        </w:rPr>
        <w:t>Florescu</w:t>
      </w:r>
      <w:proofErr w:type="spellEnd"/>
      <w:r>
        <w:rPr>
          <w:rStyle w:val="starttext"/>
        </w:rPr>
        <w:t xml:space="preserve"> sní o tom, že se stane spisovatelem, ale Rumuni nemají svobodu snít. Režim diktátora </w:t>
      </w:r>
      <w:proofErr w:type="spellStart"/>
      <w:r>
        <w:rPr>
          <w:rStyle w:val="starttext"/>
        </w:rPr>
        <w:t>Nicolaea</w:t>
      </w:r>
      <w:proofErr w:type="spellEnd"/>
      <w:r>
        <w:rPr>
          <w:rStyle w:val="starttext"/>
        </w:rPr>
        <w:t xml:space="preserve"> </w:t>
      </w:r>
      <w:proofErr w:type="spellStart"/>
      <w:r>
        <w:rPr>
          <w:rStyle w:val="starttext"/>
        </w:rPr>
        <w:t>Ceauşesca</w:t>
      </w:r>
      <w:proofErr w:type="spellEnd"/>
      <w:r>
        <w:rPr>
          <w:rStyle w:val="starttext"/>
        </w:rPr>
        <w:t xml:space="preserve"> provází izolace a strach. Na Cristiana se zaměří tajná policie a nutí ho, aby donášel na své blí</w:t>
      </w:r>
      <w:r>
        <w:rPr>
          <w:rStyle w:val="endtext"/>
        </w:rPr>
        <w:t>zké. Mladík se rozhodne riskovat vše, aby odkryl pravdu o režimu a ukázal světu, co se v jeho zemi děje. Když přijde čas, dychtivě se připojí k revoluci a je odhodlaný bojovat za změnu. Jaká je však cena za svobodu?</w:t>
      </w: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Default="00714248" w:rsidP="003677F1">
      <w:pPr>
        <w:tabs>
          <w:tab w:val="left" w:pos="3570"/>
        </w:tabs>
        <w:spacing w:after="0" w:line="240" w:lineRule="auto"/>
        <w:rPr>
          <w:b/>
          <w:bCs/>
          <w:u w:val="single"/>
        </w:rPr>
      </w:pPr>
    </w:p>
    <w:p w:rsidR="00714248" w:rsidRPr="003677F1" w:rsidRDefault="00714248" w:rsidP="003677F1">
      <w:pPr>
        <w:tabs>
          <w:tab w:val="left" w:pos="3570"/>
        </w:tabs>
        <w:spacing w:after="0" w:line="240" w:lineRule="auto"/>
        <w:rPr>
          <w:b/>
          <w:bCs/>
          <w:u w:val="single"/>
        </w:rPr>
      </w:pPr>
    </w:p>
    <w:p w:rsidR="003677F1" w:rsidRDefault="003677F1" w:rsidP="003677F1">
      <w:pPr>
        <w:pStyle w:val="Odstavecseseznamem"/>
        <w:numPr>
          <w:ilvl w:val="0"/>
          <w:numId w:val="1"/>
        </w:numPr>
        <w:tabs>
          <w:tab w:val="left" w:pos="3570"/>
        </w:tabs>
        <w:spacing w:after="0" w:line="240" w:lineRule="auto"/>
        <w:rPr>
          <w:b/>
          <w:bCs/>
          <w:u w:val="single"/>
        </w:rPr>
      </w:pPr>
      <w:r w:rsidRPr="003677F1">
        <w:rPr>
          <w:b/>
          <w:bCs/>
          <w:u w:val="single"/>
        </w:rPr>
        <w:t>LEN, Vanessa – JENOM NESTVŮRA</w:t>
      </w:r>
    </w:p>
    <w:p w:rsidR="00714248" w:rsidRPr="003677F1" w:rsidRDefault="00714248" w:rsidP="00714248">
      <w:pPr>
        <w:pStyle w:val="Odstavecseseznamem"/>
        <w:tabs>
          <w:tab w:val="left" w:pos="3570"/>
        </w:tabs>
        <w:spacing w:after="0" w:line="240" w:lineRule="auto"/>
        <w:rPr>
          <w:b/>
          <w:bCs/>
          <w:u w:val="single"/>
        </w:rPr>
      </w:pPr>
    </w:p>
    <w:p w:rsidR="003677F1" w:rsidRDefault="003677F1" w:rsidP="003677F1">
      <w:pPr>
        <w:tabs>
          <w:tab w:val="left" w:pos="3570"/>
        </w:tabs>
        <w:spacing w:after="0" w:line="240" w:lineRule="auto"/>
        <w:jc w:val="both"/>
        <w:rPr>
          <w:rStyle w:val="starttext"/>
        </w:rPr>
      </w:pPr>
      <w:r>
        <w:rPr>
          <w:noProof/>
        </w:rPr>
        <w:drawing>
          <wp:anchor distT="0" distB="0" distL="114300" distR="114300" simplePos="0" relativeHeight="251689984" behindDoc="0" locked="0" layoutInCell="1" allowOverlap="1" wp14:anchorId="6209B347" wp14:editId="292F8994">
            <wp:simplePos x="0" y="0"/>
            <wp:positionH relativeFrom="column">
              <wp:posOffset>-4445</wp:posOffset>
            </wp:positionH>
            <wp:positionV relativeFrom="paragraph">
              <wp:posOffset>-2540</wp:posOffset>
            </wp:positionV>
            <wp:extent cx="743354" cy="1123950"/>
            <wp:effectExtent l="0" t="0" r="0" b="0"/>
            <wp:wrapTopAndBottom/>
            <wp:docPr id="8" name="Obrázek 8" descr="Jenom nestvůra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nom nestvůra obálka knih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354" cy="1123950"/>
                    </a:xfrm>
                    <a:prstGeom prst="rect">
                      <a:avLst/>
                    </a:prstGeom>
                    <a:noFill/>
                    <a:ln>
                      <a:noFill/>
                    </a:ln>
                  </pic:spPr>
                </pic:pic>
              </a:graphicData>
            </a:graphic>
          </wp:anchor>
        </w:drawing>
      </w:r>
      <w:r>
        <w:rPr>
          <w:rStyle w:val="starttext"/>
        </w:rPr>
        <w:t>Mělo to být dokonalé léto. Šestnáctiletou Joan pošlou do Londýna, aby tam strávila prázdniny s výstřední rodinou své zesnulé matky. Podaří se jí získat práci, která ji hrozně baví, a když ji ještě fakt pěkný kolega Nick pozve na rande, jako by se jí splnily všechny sny.</w:t>
      </w:r>
    </w:p>
    <w:p w:rsidR="003677F1" w:rsidRDefault="003677F1" w:rsidP="003677F1">
      <w:pPr>
        <w:tabs>
          <w:tab w:val="left" w:pos="3570"/>
        </w:tabs>
        <w:spacing w:after="0" w:line="240" w:lineRule="auto"/>
        <w:jc w:val="both"/>
        <w:rPr>
          <w:rStyle w:val="endtext"/>
        </w:rPr>
      </w:pPr>
      <w:r>
        <w:rPr>
          <w:rStyle w:val="starttext"/>
        </w:rPr>
        <w:t>Ale brzy zjistí pravdu. Její rodina není jen výstřední: j</w:t>
      </w:r>
      <w:r>
        <w:rPr>
          <w:rStyle w:val="endtext"/>
        </w:rPr>
        <w:t xml:space="preserve">sou to monstra s děsivými skrytými schopnostmi. A Nick není jen pěkný </w:t>
      </w:r>
      <w:proofErr w:type="gramStart"/>
      <w:r>
        <w:rPr>
          <w:rStyle w:val="endtext"/>
        </w:rPr>
        <w:t>kluk - je</w:t>
      </w:r>
      <w:proofErr w:type="gramEnd"/>
      <w:r>
        <w:rPr>
          <w:rStyle w:val="endtext"/>
        </w:rPr>
        <w:t xml:space="preserve"> to legendární lovec nestvůr, který udělá všechno proto, aby je všechny povraždil. V boji s Nickem je Joan nucena spojit síly s krásným a nemilosrdným Aaronem Oliverem, dědicem jiného rodu nestvůr, který nesnáší její rodinu. Aby zachránila sebe a své blízké, bude muset přijmout svou pravou podstatu, to, že je sama nestvůrou. Protože v tomhle příběhu není Joan hrdinkou.</w:t>
      </w:r>
    </w:p>
    <w:p w:rsidR="003677F1" w:rsidRPr="003677F1" w:rsidRDefault="003677F1" w:rsidP="003677F1">
      <w:pPr>
        <w:tabs>
          <w:tab w:val="left" w:pos="3570"/>
        </w:tabs>
        <w:spacing w:after="0" w:line="240" w:lineRule="auto"/>
        <w:rPr>
          <w:b/>
          <w:bCs/>
          <w:u w:val="single"/>
        </w:rPr>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b/>
          <w:bCs/>
          <w:u w:val="single"/>
        </w:rPr>
        <w:t xml:space="preserve">BLAKE, </w:t>
      </w:r>
      <w:proofErr w:type="gramStart"/>
      <w:r w:rsidRPr="003677F1">
        <w:rPr>
          <w:b/>
          <w:bCs/>
          <w:u w:val="single"/>
        </w:rPr>
        <w:t>Olivia - ATLASOVA</w:t>
      </w:r>
      <w:proofErr w:type="gramEnd"/>
      <w:r w:rsidRPr="003677F1">
        <w:rPr>
          <w:b/>
          <w:bCs/>
          <w:u w:val="single"/>
        </w:rPr>
        <w:t xml:space="preserve"> ŠESTKA</w:t>
      </w:r>
    </w:p>
    <w:p w:rsidR="003677F1" w:rsidRDefault="003677F1" w:rsidP="003677F1">
      <w:pPr>
        <w:tabs>
          <w:tab w:val="left" w:pos="3570"/>
        </w:tabs>
        <w:spacing w:after="0" w:line="240" w:lineRule="auto"/>
      </w:pPr>
      <w:r>
        <w:rPr>
          <w:noProof/>
        </w:rPr>
        <w:drawing>
          <wp:inline distT="0" distB="0" distL="0" distR="0" wp14:anchorId="1953C509" wp14:editId="3DBAB473">
            <wp:extent cx="676275" cy="103822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41" t="31158" r="64119" b="36802"/>
                    <a:stretch/>
                  </pic:blipFill>
                  <pic:spPr bwMode="auto">
                    <a:xfrm>
                      <a:off x="0" y="0"/>
                      <a:ext cx="676275" cy="1038225"/>
                    </a:xfrm>
                    <a:prstGeom prst="rect">
                      <a:avLst/>
                    </a:prstGeom>
                    <a:ln>
                      <a:noFill/>
                    </a:ln>
                    <a:extLst>
                      <a:ext uri="{53640926-AAD7-44D8-BBD7-CCE9431645EC}">
                        <a14:shadowObscured xmlns:a14="http://schemas.microsoft.com/office/drawing/2010/main"/>
                      </a:ext>
                    </a:extLst>
                  </pic:spPr>
                </pic:pic>
              </a:graphicData>
            </a:graphic>
          </wp:inline>
        </w:drawing>
      </w:r>
    </w:p>
    <w:p w:rsidR="003677F1" w:rsidRDefault="003677F1" w:rsidP="003677F1">
      <w:pPr>
        <w:tabs>
          <w:tab w:val="left" w:pos="3570"/>
        </w:tabs>
        <w:spacing w:after="0" w:line="240" w:lineRule="auto"/>
        <w:jc w:val="both"/>
      </w:pPr>
      <w:r>
        <w:rPr>
          <w:rStyle w:val="starttext"/>
        </w:rPr>
        <w:t>Alexandrijská společnost, sdružení správců dávno ztraceného vědění největších civilizací a přední tajný spolek magických akademiků na světě. Ti, kdož si zaslouží místo mezi Alexandrijci, získají život plný bohatství, moci a věhlasu dalece přesahující naše nejdivočejší představy. Každých deset let je vyvoleno šest unikát</w:t>
      </w:r>
      <w:r>
        <w:rPr>
          <w:rStyle w:val="endtext"/>
        </w:rPr>
        <w:t xml:space="preserve">ně nadaných čarodějů a čarodějek, aby se ucházeli o posty noviců. V posledním ročníku byli vyvoleni </w:t>
      </w:r>
      <w:proofErr w:type="spellStart"/>
      <w:r>
        <w:rPr>
          <w:rStyle w:val="endtext"/>
        </w:rPr>
        <w:t>Libby</w:t>
      </w:r>
      <w:proofErr w:type="spellEnd"/>
      <w:r>
        <w:rPr>
          <w:rStyle w:val="endtext"/>
        </w:rPr>
        <w:t xml:space="preserve"> </w:t>
      </w:r>
      <w:proofErr w:type="spellStart"/>
      <w:r>
        <w:rPr>
          <w:rStyle w:val="endtext"/>
        </w:rPr>
        <w:t>Rhodesová</w:t>
      </w:r>
      <w:proofErr w:type="spellEnd"/>
      <w:r>
        <w:rPr>
          <w:rStyle w:val="endtext"/>
        </w:rPr>
        <w:t xml:space="preserve"> a Nico de </w:t>
      </w:r>
      <w:proofErr w:type="spellStart"/>
      <w:r>
        <w:rPr>
          <w:rStyle w:val="endtext"/>
        </w:rPr>
        <w:t>Varona</w:t>
      </w:r>
      <w:proofErr w:type="spellEnd"/>
      <w:r>
        <w:rPr>
          <w:rStyle w:val="endtext"/>
        </w:rPr>
        <w:t xml:space="preserve">, nedobrovolné polovice nevyzpytatelného celku, kteří dokáží ovládat každou částici světa kolem nás. </w:t>
      </w:r>
      <w:proofErr w:type="spellStart"/>
      <w:r>
        <w:rPr>
          <w:rStyle w:val="endtext"/>
        </w:rPr>
        <w:t>Reina</w:t>
      </w:r>
      <w:proofErr w:type="spellEnd"/>
      <w:r>
        <w:rPr>
          <w:rStyle w:val="endtext"/>
        </w:rPr>
        <w:t xml:space="preserve"> </w:t>
      </w:r>
      <w:proofErr w:type="spellStart"/>
      <w:r>
        <w:rPr>
          <w:rStyle w:val="endtext"/>
        </w:rPr>
        <w:t>Mori</w:t>
      </w:r>
      <w:proofErr w:type="spellEnd"/>
      <w:r>
        <w:rPr>
          <w:rStyle w:val="endtext"/>
        </w:rPr>
        <w:t xml:space="preserve">, naturalistka se znalostí jazyka samotného života. </w:t>
      </w:r>
      <w:proofErr w:type="spellStart"/>
      <w:r>
        <w:rPr>
          <w:rStyle w:val="endtext"/>
        </w:rPr>
        <w:t>Parisa</w:t>
      </w:r>
      <w:proofErr w:type="spellEnd"/>
      <w:r>
        <w:rPr>
          <w:rStyle w:val="endtext"/>
        </w:rPr>
        <w:t xml:space="preserve"> </w:t>
      </w:r>
      <w:proofErr w:type="spellStart"/>
      <w:r>
        <w:rPr>
          <w:rStyle w:val="endtext"/>
        </w:rPr>
        <w:t>Kamaliová</w:t>
      </w:r>
      <w:proofErr w:type="spellEnd"/>
      <w:r>
        <w:rPr>
          <w:rStyle w:val="endtext"/>
        </w:rPr>
        <w:t xml:space="preserve">, telepatka znalá všech cest v hlubinách podvědomí a zběhlá v průzkumu nesčetných světů lidské mysli. </w:t>
      </w:r>
      <w:proofErr w:type="spellStart"/>
      <w:r>
        <w:rPr>
          <w:rStyle w:val="endtext"/>
        </w:rPr>
        <w:t>Callum</w:t>
      </w:r>
      <w:proofErr w:type="spellEnd"/>
      <w:r>
        <w:rPr>
          <w:rStyle w:val="endtext"/>
        </w:rPr>
        <w:t xml:space="preserve"> Nova, </w:t>
      </w:r>
      <w:proofErr w:type="spellStart"/>
      <w:r>
        <w:rPr>
          <w:rStyle w:val="endtext"/>
        </w:rPr>
        <w:t>empat</w:t>
      </w:r>
      <w:proofErr w:type="spellEnd"/>
      <w:r>
        <w:rPr>
          <w:rStyle w:val="endtext"/>
        </w:rPr>
        <w:t xml:space="preserve"> snadno zaměnitelný s manipulativním iluzionistou, který dokáže ovlivňovat k obrazu svému nejzamotanější lidské pudy a činy. A konečně Tristan </w:t>
      </w:r>
      <w:proofErr w:type="spellStart"/>
      <w:r>
        <w:rPr>
          <w:rStyle w:val="endtext"/>
        </w:rPr>
        <w:t>Caine</w:t>
      </w:r>
      <w:proofErr w:type="spellEnd"/>
      <w:r>
        <w:rPr>
          <w:rStyle w:val="endtext"/>
        </w:rPr>
        <w:t xml:space="preserve">, který prohlédne každou iluzi a odhalí dřeň reality – což je schopnost tak vzácná, že ani Tristanovi rovní nedokáží zcela odhadnout její dopady. Při náboru se novici od tajemného Atlase </w:t>
      </w:r>
      <w:proofErr w:type="spellStart"/>
      <w:r>
        <w:rPr>
          <w:rStyle w:val="endtext"/>
        </w:rPr>
        <w:t>Blakelyho</w:t>
      </w:r>
      <w:proofErr w:type="spellEnd"/>
      <w:r>
        <w:rPr>
          <w:rStyle w:val="endtext"/>
        </w:rPr>
        <w:t xml:space="preserve"> doví, že mají přesně rok na to, aby se kvalifikovali k zasvěcení. Během onoho roku bude aspirantům povolen předběžný přístup k archivům Společnosti a budou souzeni na základě osobních přínosů k různým tématům nemožného: času a prostoru, štěstí a mysli, životu a smrti. Zasvěcení však bude nabídnuto jen pěti z nich. Jeden bude eliminován. Šest potenciálních kandidátů tak bude muset celý rok bojovat o přežití, a pokud se dokáží mezi svými rivaly prosadit, většina jich také přežije. Většina.</w:t>
      </w:r>
    </w:p>
    <w:p w:rsidR="003677F1" w:rsidRDefault="003677F1" w:rsidP="003677F1">
      <w:pPr>
        <w:tabs>
          <w:tab w:val="left" w:pos="3570"/>
        </w:tabs>
        <w:spacing w:after="0" w:line="240" w:lineRule="auto"/>
        <w:rPr>
          <w:b/>
          <w:bCs/>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714248" w:rsidRDefault="00714248" w:rsidP="003677F1">
      <w:pPr>
        <w:tabs>
          <w:tab w:val="left" w:pos="3570"/>
        </w:tabs>
        <w:spacing w:after="0" w:line="240" w:lineRule="auto"/>
        <w:rPr>
          <w:b/>
          <w:bCs/>
          <w:sz w:val="32"/>
          <w:szCs w:val="32"/>
        </w:rPr>
      </w:pPr>
    </w:p>
    <w:p w:rsidR="003677F1" w:rsidRDefault="003677F1" w:rsidP="003677F1">
      <w:pPr>
        <w:tabs>
          <w:tab w:val="left" w:pos="3570"/>
        </w:tabs>
        <w:spacing w:after="0" w:line="240" w:lineRule="auto"/>
        <w:rPr>
          <w:b/>
          <w:bCs/>
          <w:sz w:val="32"/>
          <w:szCs w:val="32"/>
        </w:rPr>
      </w:pPr>
      <w:r w:rsidRPr="003677F1">
        <w:rPr>
          <w:b/>
          <w:bCs/>
          <w:sz w:val="32"/>
          <w:szCs w:val="32"/>
        </w:rPr>
        <w:t>PRO DĚTI</w:t>
      </w:r>
    </w:p>
    <w:p w:rsidR="00714248" w:rsidRPr="003677F1" w:rsidRDefault="00714248" w:rsidP="003677F1">
      <w:pPr>
        <w:tabs>
          <w:tab w:val="left" w:pos="3570"/>
        </w:tabs>
        <w:spacing w:after="0" w:line="240" w:lineRule="auto"/>
        <w:rPr>
          <w:b/>
          <w:bCs/>
          <w:sz w:val="32"/>
          <w:szCs w:val="32"/>
        </w:rPr>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91008" behindDoc="0" locked="0" layoutInCell="1" allowOverlap="1" wp14:anchorId="1FBDC3FD" wp14:editId="4E1496DA">
            <wp:simplePos x="0" y="0"/>
            <wp:positionH relativeFrom="margin">
              <wp:align>left</wp:align>
            </wp:positionH>
            <wp:positionV relativeFrom="paragraph">
              <wp:posOffset>283845</wp:posOffset>
            </wp:positionV>
            <wp:extent cx="761365" cy="971550"/>
            <wp:effectExtent l="0" t="0" r="635" b="0"/>
            <wp:wrapTopAndBottom/>
            <wp:docPr id="9" name="Obrázek 9" descr="Olíkova dobrodružná výprava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íkova dobrodružná výprava obálka knih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36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7F1">
        <w:rPr>
          <w:b/>
          <w:bCs/>
          <w:u w:val="single"/>
        </w:rPr>
        <w:t>JOYCE, William – OLÍKOVA DOBRODRUŽNÁ VÝPRAVA</w:t>
      </w:r>
    </w:p>
    <w:p w:rsidR="003677F1" w:rsidRDefault="003677F1" w:rsidP="003677F1">
      <w:pPr>
        <w:tabs>
          <w:tab w:val="left" w:pos="3570"/>
        </w:tabs>
        <w:spacing w:after="0" w:line="240" w:lineRule="auto"/>
        <w:jc w:val="both"/>
        <w:rPr>
          <w:rStyle w:val="endtext"/>
        </w:rPr>
      </w:pPr>
      <w:r>
        <w:rPr>
          <w:rStyle w:val="starttext"/>
        </w:rPr>
        <w:t>Dobrodružný příběh o převeliké odvaze a síle přátelství zavede čtenáře do tajuplné říše obývané nejoblíbenějšími dětskými hračkami. Platí v ní zákony staré jako dětství samo. A jen tam se naplňuje kouzlo, kterým se z obyčejné hračky stává hračka dítětem nejmilovanější. Jenže v hračkové říši žijí i padouši, a</w:t>
      </w:r>
      <w:r>
        <w:rPr>
          <w:rStyle w:val="endtext"/>
        </w:rPr>
        <w:t xml:space="preserve"> nejobávanější z nich je šaškovský král </w:t>
      </w:r>
      <w:proofErr w:type="spellStart"/>
      <w:r>
        <w:rPr>
          <w:rStyle w:val="endtext"/>
        </w:rPr>
        <w:t>Zozo</w:t>
      </w:r>
      <w:proofErr w:type="spellEnd"/>
      <w:r>
        <w:rPr>
          <w:rStyle w:val="endtext"/>
        </w:rPr>
        <w:t xml:space="preserve">. On a jeho kumpán </w:t>
      </w:r>
      <w:proofErr w:type="spellStart"/>
      <w:r>
        <w:rPr>
          <w:rStyle w:val="endtext"/>
        </w:rPr>
        <w:t>Kruťas</w:t>
      </w:r>
      <w:proofErr w:type="spellEnd"/>
      <w:r>
        <w:rPr>
          <w:rStyle w:val="endtext"/>
        </w:rPr>
        <w:t xml:space="preserve"> přísahali, že ukradnou všechny nejoblíbenější hračky a budou je věznit, dokud nezapomenou na dítě, kterému kdysi patřily.</w:t>
      </w:r>
    </w:p>
    <w:p w:rsidR="003677F1" w:rsidRDefault="003677F1" w:rsidP="003677F1">
      <w:pPr>
        <w:tabs>
          <w:tab w:val="left" w:pos="3570"/>
        </w:tabs>
        <w:spacing w:after="0" w:line="240" w:lineRule="auto"/>
        <w:jc w:val="both"/>
        <w:rPr>
          <w:rStyle w:val="endtext"/>
        </w:rPr>
      </w:pPr>
      <w:r>
        <w:rPr>
          <w:rStyle w:val="endtext"/>
        </w:rPr>
        <w:t xml:space="preserve">Když unesou i Vilíkovu nejoblíbenější hračku </w:t>
      </w:r>
      <w:proofErr w:type="spellStart"/>
      <w:r>
        <w:rPr>
          <w:rStyle w:val="endtext"/>
        </w:rPr>
        <w:t>Olíka</w:t>
      </w:r>
      <w:proofErr w:type="spellEnd"/>
      <w:r>
        <w:rPr>
          <w:rStyle w:val="endtext"/>
        </w:rPr>
        <w:t xml:space="preserve">, chlapec se rozhodne, že ho ze </w:t>
      </w:r>
      <w:proofErr w:type="spellStart"/>
      <w:r>
        <w:rPr>
          <w:rStyle w:val="endtext"/>
        </w:rPr>
        <w:t>Zozova</w:t>
      </w:r>
      <w:proofErr w:type="spellEnd"/>
      <w:r>
        <w:rPr>
          <w:rStyle w:val="endtext"/>
        </w:rPr>
        <w:t xml:space="preserve"> podzemního brlohu ve starém lunaparku vysvobodí. Nejprve ale musí přejít park i les a vydat se do noci… Brzy pozná, že nejúžasnější dobrodružství někdy čekají hned za rohem...</w:t>
      </w:r>
    </w:p>
    <w:p w:rsidR="003677F1" w:rsidRPr="003677F1" w:rsidRDefault="003677F1" w:rsidP="003677F1">
      <w:pPr>
        <w:tabs>
          <w:tab w:val="left" w:pos="3570"/>
        </w:tabs>
        <w:spacing w:after="0" w:line="240" w:lineRule="auto"/>
        <w:rPr>
          <w:u w:val="single"/>
        </w:rPr>
      </w:pPr>
    </w:p>
    <w:p w:rsidR="003677F1" w:rsidRPr="003677F1" w:rsidRDefault="003677F1" w:rsidP="003677F1">
      <w:pPr>
        <w:pStyle w:val="Odstavecseseznamem"/>
        <w:numPr>
          <w:ilvl w:val="0"/>
          <w:numId w:val="1"/>
        </w:numPr>
        <w:tabs>
          <w:tab w:val="left" w:pos="3570"/>
        </w:tabs>
        <w:spacing w:after="0" w:line="240" w:lineRule="auto"/>
        <w:rPr>
          <w:b/>
          <w:bCs/>
          <w:u w:val="single"/>
        </w:rPr>
      </w:pPr>
      <w:r w:rsidRPr="003677F1">
        <w:rPr>
          <w:noProof/>
          <w:u w:val="single"/>
        </w:rPr>
        <w:drawing>
          <wp:anchor distT="0" distB="0" distL="114300" distR="114300" simplePos="0" relativeHeight="251692032" behindDoc="0" locked="0" layoutInCell="1" allowOverlap="1" wp14:anchorId="06EC1027" wp14:editId="29344B50">
            <wp:simplePos x="0" y="0"/>
            <wp:positionH relativeFrom="margin">
              <wp:align>left</wp:align>
            </wp:positionH>
            <wp:positionV relativeFrom="paragraph">
              <wp:posOffset>281305</wp:posOffset>
            </wp:positionV>
            <wp:extent cx="715645" cy="1047750"/>
            <wp:effectExtent l="0" t="0" r="8255" b="0"/>
            <wp:wrapTopAndBottom/>
            <wp:docPr id="10" name="Obrázek 10" descr="Valentýnka a detektivní kancelář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lentýnka a detektivní kancelář obálka knih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254" cy="1054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7F1">
        <w:rPr>
          <w:b/>
          <w:bCs/>
          <w:u w:val="single"/>
        </w:rPr>
        <w:t>PEROUTKOVÁ, Ivana – VALENTÝNKA A DETEKTIVNÍ KANCELÁŘ</w:t>
      </w:r>
    </w:p>
    <w:p w:rsidR="003677F1" w:rsidRDefault="003677F1" w:rsidP="003677F1">
      <w:pPr>
        <w:tabs>
          <w:tab w:val="left" w:pos="3570"/>
        </w:tabs>
        <w:spacing w:after="0" w:line="240" w:lineRule="auto"/>
        <w:rPr>
          <w:rStyle w:val="starttext"/>
        </w:rPr>
      </w:pPr>
      <w:r>
        <w:rPr>
          <w:rStyle w:val="starttext"/>
        </w:rPr>
        <w:t>Valentýnka pátrá po ukradených andělech. Pátý díl oblíbené série.</w:t>
      </w:r>
    </w:p>
    <w:p w:rsidR="003677F1" w:rsidRDefault="003677F1" w:rsidP="003677F1">
      <w:pPr>
        <w:tabs>
          <w:tab w:val="left" w:pos="3570"/>
        </w:tabs>
        <w:spacing w:after="0" w:line="240" w:lineRule="auto"/>
        <w:jc w:val="both"/>
        <w:rPr>
          <w:rStyle w:val="endtext"/>
        </w:rPr>
      </w:pPr>
      <w:proofErr w:type="spellStart"/>
      <w:r>
        <w:rPr>
          <w:rStyle w:val="starttext"/>
        </w:rPr>
        <w:t>Valentýnčin</w:t>
      </w:r>
      <w:proofErr w:type="spellEnd"/>
      <w:r>
        <w:rPr>
          <w:rStyle w:val="starttext"/>
        </w:rPr>
        <w:t xml:space="preserve"> tatínek se v novinách dočte, že z kostela v nedaleké vesnici se ztratily sochy andělů. Právě tato krádež dívence vnukne nápad na novou hru – spolu s kamarády si založí detektivní kancelář a rozhodnou se zloděje vypátrat. Všichni se vypraví do centr</w:t>
      </w:r>
      <w:r>
        <w:rPr>
          <w:rStyle w:val="endtext"/>
        </w:rPr>
        <w:t>a města, kde na náměstí pozorují okolní hemžení. A brzy se začne dít něco moc podezřelého… Podaří se dětem rozplést celou záhadu a odhalit pachatele dřív, než sochy zmizí nadobro?</w:t>
      </w:r>
    </w:p>
    <w:p w:rsidR="003677F1" w:rsidRDefault="003677F1" w:rsidP="003677F1">
      <w:pPr>
        <w:pStyle w:val="justify"/>
        <w:spacing w:before="0" w:beforeAutospacing="0" w:after="0" w:afterAutospacing="0"/>
        <w:rPr>
          <w:rFonts w:asciiTheme="minorHAnsi" w:hAnsiTheme="minorHAnsi"/>
          <w:b/>
          <w:bCs/>
          <w:sz w:val="22"/>
          <w:szCs w:val="22"/>
        </w:rPr>
      </w:pPr>
    </w:p>
    <w:p w:rsidR="00515419" w:rsidRPr="003677F1" w:rsidRDefault="00515419" w:rsidP="003677F1">
      <w:pPr>
        <w:pStyle w:val="justify"/>
        <w:numPr>
          <w:ilvl w:val="0"/>
          <w:numId w:val="1"/>
        </w:numPr>
        <w:spacing w:before="0" w:beforeAutospacing="0" w:after="0" w:afterAutospacing="0"/>
        <w:rPr>
          <w:rFonts w:asciiTheme="minorHAnsi" w:hAnsiTheme="minorHAnsi"/>
          <w:b/>
          <w:bCs/>
          <w:sz w:val="22"/>
          <w:szCs w:val="22"/>
          <w:u w:val="single"/>
        </w:rPr>
      </w:pPr>
      <w:r w:rsidRPr="003677F1">
        <w:rPr>
          <w:rFonts w:asciiTheme="minorHAnsi" w:hAnsiTheme="minorHAnsi"/>
          <w:b/>
          <w:bCs/>
          <w:sz w:val="22"/>
          <w:szCs w:val="22"/>
          <w:u w:val="single"/>
        </w:rPr>
        <w:t>LE</w:t>
      </w:r>
      <w:r w:rsidR="00C145EC" w:rsidRPr="003677F1">
        <w:rPr>
          <w:rFonts w:asciiTheme="minorHAnsi" w:hAnsiTheme="minorHAnsi"/>
          <w:b/>
          <w:bCs/>
          <w:sz w:val="22"/>
          <w:szCs w:val="22"/>
          <w:u w:val="single"/>
        </w:rPr>
        <w:t>E, Mackenzi – LOKI, PÁN FALŠE A LSTI</w:t>
      </w:r>
    </w:p>
    <w:p w:rsidR="00C145EC" w:rsidRPr="00C145EC" w:rsidRDefault="00C145EC" w:rsidP="003677F1">
      <w:pPr>
        <w:pStyle w:val="justify"/>
        <w:spacing w:before="0" w:beforeAutospacing="0" w:after="0" w:afterAutospacing="0"/>
        <w:jc w:val="both"/>
        <w:rPr>
          <w:rFonts w:asciiTheme="minorHAnsi" w:hAnsiTheme="minorHAnsi"/>
          <w:sz w:val="22"/>
          <w:szCs w:val="22"/>
        </w:rPr>
      </w:pPr>
      <w:r>
        <w:rPr>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0</wp:posOffset>
            </wp:positionV>
            <wp:extent cx="695325" cy="1045769"/>
            <wp:effectExtent l="0" t="0" r="0" b="2540"/>
            <wp:wrapTopAndBottom/>
            <wp:docPr id="26" name="Obrázek 26" descr="Loki: Pán falše a lsti obálka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ki: Pán falše a lsti obálka knih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1045769"/>
                    </a:xfrm>
                    <a:prstGeom prst="rect">
                      <a:avLst/>
                    </a:prstGeom>
                    <a:noFill/>
                    <a:ln>
                      <a:noFill/>
                    </a:ln>
                  </pic:spPr>
                </pic:pic>
              </a:graphicData>
            </a:graphic>
          </wp:anchor>
        </w:drawing>
      </w:r>
      <w:r w:rsidRPr="00C145EC">
        <w:rPr>
          <w:rStyle w:val="starttext"/>
          <w:rFonts w:asciiTheme="minorHAnsi" w:hAnsiTheme="minorHAnsi"/>
          <w:sz w:val="22"/>
          <w:szCs w:val="22"/>
        </w:rPr>
        <w:t xml:space="preserve">Než se mladý Loki střetne v boji tváří v tvář s Avengers, zoufale si přeje dokázat, že je schopný hrdina. Vypadá to však, že ho všichni podezřívají z darebáctví a zkaženosti… kromě Amory. Ásgardská čarodějka ve výcviku v něm vidí spřízněnou duši – někoho, kdo si cení magie a znalostí. A dokonce vidí i to nejlepší, co v </w:t>
      </w:r>
      <w:r w:rsidRPr="00C145EC">
        <w:rPr>
          <w:rStyle w:val="endtext"/>
          <w:rFonts w:asciiTheme="minorHAnsi" w:hAnsiTheme="minorHAnsi"/>
          <w:sz w:val="22"/>
          <w:szCs w:val="22"/>
        </w:rPr>
        <w:t>něm je. Jenže když Loki s Amorou zapříčiní zničení jednoho z nejcennějších artefaktů na Ásgardu, je Amora vykázána na Zemi, kde její schopnosti pomalu a nesnesitelně mizí. Bez jediné spřízněné duše, která kdy pohlížela na jeho magii jako na dar, padá Loki stále víc do stínu a útrap svého všemi zbožňovaného bratra Thóra.</w:t>
      </w:r>
    </w:p>
    <w:p w:rsidR="00515419" w:rsidRPr="00906C17" w:rsidRDefault="00515419" w:rsidP="003677F1">
      <w:pPr>
        <w:spacing w:after="0" w:line="240" w:lineRule="auto"/>
        <w:rPr>
          <w:b/>
          <w:bCs/>
        </w:rPr>
      </w:pPr>
    </w:p>
    <w:sectPr w:rsidR="00515419" w:rsidRPr="00906C17">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226" w:rsidRDefault="00E34226" w:rsidP="00906C17">
      <w:pPr>
        <w:spacing w:after="0" w:line="240" w:lineRule="auto"/>
      </w:pPr>
      <w:r>
        <w:separator/>
      </w:r>
    </w:p>
  </w:endnote>
  <w:endnote w:type="continuationSeparator" w:id="0">
    <w:p w:rsidR="00E34226" w:rsidRDefault="00E34226" w:rsidP="0090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9779"/>
      <w:docPartObj>
        <w:docPartGallery w:val="Page Numbers (Bottom of Page)"/>
        <w:docPartUnique/>
      </w:docPartObj>
    </w:sdtPr>
    <w:sdtContent>
      <w:p w:rsidR="00906C17" w:rsidRDefault="00906C17">
        <w:pPr>
          <w:pStyle w:val="Zpat"/>
          <w:jc w:val="center"/>
        </w:pPr>
        <w:r>
          <w:fldChar w:fldCharType="begin"/>
        </w:r>
        <w:r>
          <w:instrText>PAGE   \* MERGEFORMAT</w:instrText>
        </w:r>
        <w:r>
          <w:fldChar w:fldCharType="separate"/>
        </w:r>
        <w:r>
          <w:t>2</w:t>
        </w:r>
        <w:r>
          <w:fldChar w:fldCharType="end"/>
        </w:r>
      </w:p>
    </w:sdtContent>
  </w:sdt>
  <w:p w:rsidR="00906C17" w:rsidRDefault="00906C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226" w:rsidRDefault="00E34226" w:rsidP="00906C17">
      <w:pPr>
        <w:spacing w:after="0" w:line="240" w:lineRule="auto"/>
      </w:pPr>
      <w:r>
        <w:separator/>
      </w:r>
    </w:p>
  </w:footnote>
  <w:footnote w:type="continuationSeparator" w:id="0">
    <w:p w:rsidR="00E34226" w:rsidRDefault="00E34226" w:rsidP="00906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7F1" w:rsidRDefault="003677F1">
    <w:pPr>
      <w:pStyle w:val="Zhlav"/>
    </w:pPr>
    <w:r>
      <w:t>KNIŽNÍ NOVINKY</w:t>
    </w:r>
  </w:p>
  <w:p w:rsidR="003677F1" w:rsidRDefault="003677F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506BD"/>
    <w:multiLevelType w:val="hybridMultilevel"/>
    <w:tmpl w:val="943411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C5"/>
    <w:rsid w:val="0000716B"/>
    <w:rsid w:val="001514C7"/>
    <w:rsid w:val="00277972"/>
    <w:rsid w:val="00296F62"/>
    <w:rsid w:val="003577DF"/>
    <w:rsid w:val="00365ADB"/>
    <w:rsid w:val="003677F1"/>
    <w:rsid w:val="00515419"/>
    <w:rsid w:val="00576E12"/>
    <w:rsid w:val="00714248"/>
    <w:rsid w:val="00906C17"/>
    <w:rsid w:val="00C145EC"/>
    <w:rsid w:val="00C91028"/>
    <w:rsid w:val="00CF4B88"/>
    <w:rsid w:val="00E34226"/>
    <w:rsid w:val="00F80E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C76B"/>
  <w15:chartTrackingRefBased/>
  <w15:docId w15:val="{6BE54A2D-7EE5-4F22-9DF7-7598CE1E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rttext">
    <w:name w:val="start_text"/>
    <w:basedOn w:val="Standardnpsmoodstavce"/>
    <w:rsid w:val="00906C17"/>
  </w:style>
  <w:style w:type="character" w:customStyle="1" w:styleId="endtext">
    <w:name w:val="end_text"/>
    <w:basedOn w:val="Standardnpsmoodstavce"/>
    <w:rsid w:val="00906C17"/>
  </w:style>
  <w:style w:type="paragraph" w:styleId="Zhlav">
    <w:name w:val="header"/>
    <w:basedOn w:val="Normln"/>
    <w:link w:val="ZhlavChar"/>
    <w:uiPriority w:val="99"/>
    <w:unhideWhenUsed/>
    <w:rsid w:val="00906C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6C17"/>
  </w:style>
  <w:style w:type="paragraph" w:styleId="Zpat">
    <w:name w:val="footer"/>
    <w:basedOn w:val="Normln"/>
    <w:link w:val="ZpatChar"/>
    <w:uiPriority w:val="99"/>
    <w:unhideWhenUsed/>
    <w:rsid w:val="00906C17"/>
    <w:pPr>
      <w:tabs>
        <w:tab w:val="center" w:pos="4536"/>
        <w:tab w:val="right" w:pos="9072"/>
      </w:tabs>
      <w:spacing w:after="0" w:line="240" w:lineRule="auto"/>
    </w:pPr>
  </w:style>
  <w:style w:type="character" w:customStyle="1" w:styleId="ZpatChar">
    <w:name w:val="Zápatí Char"/>
    <w:basedOn w:val="Standardnpsmoodstavce"/>
    <w:link w:val="Zpat"/>
    <w:uiPriority w:val="99"/>
    <w:rsid w:val="00906C17"/>
  </w:style>
  <w:style w:type="paragraph" w:customStyle="1" w:styleId="justify">
    <w:name w:val="justify"/>
    <w:basedOn w:val="Normln"/>
    <w:rsid w:val="001514C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67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5994">
      <w:bodyDiv w:val="1"/>
      <w:marLeft w:val="0"/>
      <w:marRight w:val="0"/>
      <w:marTop w:val="0"/>
      <w:marBottom w:val="0"/>
      <w:divBdr>
        <w:top w:val="none" w:sz="0" w:space="0" w:color="auto"/>
        <w:left w:val="none" w:sz="0" w:space="0" w:color="auto"/>
        <w:bottom w:val="none" w:sz="0" w:space="0" w:color="auto"/>
        <w:right w:val="none" w:sz="0" w:space="0" w:color="auto"/>
      </w:divBdr>
    </w:div>
    <w:div w:id="226109569">
      <w:bodyDiv w:val="1"/>
      <w:marLeft w:val="0"/>
      <w:marRight w:val="0"/>
      <w:marTop w:val="0"/>
      <w:marBottom w:val="0"/>
      <w:divBdr>
        <w:top w:val="none" w:sz="0" w:space="0" w:color="auto"/>
        <w:left w:val="none" w:sz="0" w:space="0" w:color="auto"/>
        <w:bottom w:val="none" w:sz="0" w:space="0" w:color="auto"/>
        <w:right w:val="none" w:sz="0" w:space="0" w:color="auto"/>
      </w:divBdr>
    </w:div>
    <w:div w:id="518006289">
      <w:bodyDiv w:val="1"/>
      <w:marLeft w:val="0"/>
      <w:marRight w:val="0"/>
      <w:marTop w:val="0"/>
      <w:marBottom w:val="0"/>
      <w:divBdr>
        <w:top w:val="none" w:sz="0" w:space="0" w:color="auto"/>
        <w:left w:val="none" w:sz="0" w:space="0" w:color="auto"/>
        <w:bottom w:val="none" w:sz="0" w:space="0" w:color="auto"/>
        <w:right w:val="none" w:sz="0" w:space="0" w:color="auto"/>
      </w:divBdr>
    </w:div>
    <w:div w:id="639187528">
      <w:bodyDiv w:val="1"/>
      <w:marLeft w:val="0"/>
      <w:marRight w:val="0"/>
      <w:marTop w:val="0"/>
      <w:marBottom w:val="0"/>
      <w:divBdr>
        <w:top w:val="none" w:sz="0" w:space="0" w:color="auto"/>
        <w:left w:val="none" w:sz="0" w:space="0" w:color="auto"/>
        <w:bottom w:val="none" w:sz="0" w:space="0" w:color="auto"/>
        <w:right w:val="none" w:sz="0" w:space="0" w:color="auto"/>
      </w:divBdr>
    </w:div>
    <w:div w:id="835026572">
      <w:bodyDiv w:val="1"/>
      <w:marLeft w:val="0"/>
      <w:marRight w:val="0"/>
      <w:marTop w:val="0"/>
      <w:marBottom w:val="0"/>
      <w:divBdr>
        <w:top w:val="none" w:sz="0" w:space="0" w:color="auto"/>
        <w:left w:val="none" w:sz="0" w:space="0" w:color="auto"/>
        <w:bottom w:val="none" w:sz="0" w:space="0" w:color="auto"/>
        <w:right w:val="none" w:sz="0" w:space="0" w:color="auto"/>
      </w:divBdr>
    </w:div>
    <w:div w:id="1054431853">
      <w:bodyDiv w:val="1"/>
      <w:marLeft w:val="0"/>
      <w:marRight w:val="0"/>
      <w:marTop w:val="0"/>
      <w:marBottom w:val="0"/>
      <w:divBdr>
        <w:top w:val="none" w:sz="0" w:space="0" w:color="auto"/>
        <w:left w:val="none" w:sz="0" w:space="0" w:color="auto"/>
        <w:bottom w:val="none" w:sz="0" w:space="0" w:color="auto"/>
        <w:right w:val="none" w:sz="0" w:space="0" w:color="auto"/>
      </w:divBdr>
    </w:div>
    <w:div w:id="1112288371">
      <w:bodyDiv w:val="1"/>
      <w:marLeft w:val="0"/>
      <w:marRight w:val="0"/>
      <w:marTop w:val="0"/>
      <w:marBottom w:val="0"/>
      <w:divBdr>
        <w:top w:val="none" w:sz="0" w:space="0" w:color="auto"/>
        <w:left w:val="none" w:sz="0" w:space="0" w:color="auto"/>
        <w:bottom w:val="none" w:sz="0" w:space="0" w:color="auto"/>
        <w:right w:val="none" w:sz="0" w:space="0" w:color="auto"/>
      </w:divBdr>
    </w:div>
    <w:div w:id="1348407910">
      <w:bodyDiv w:val="1"/>
      <w:marLeft w:val="0"/>
      <w:marRight w:val="0"/>
      <w:marTop w:val="0"/>
      <w:marBottom w:val="0"/>
      <w:divBdr>
        <w:top w:val="none" w:sz="0" w:space="0" w:color="auto"/>
        <w:left w:val="none" w:sz="0" w:space="0" w:color="auto"/>
        <w:bottom w:val="none" w:sz="0" w:space="0" w:color="auto"/>
        <w:right w:val="none" w:sz="0" w:space="0" w:color="auto"/>
      </w:divBdr>
    </w:div>
    <w:div w:id="1442845036">
      <w:bodyDiv w:val="1"/>
      <w:marLeft w:val="0"/>
      <w:marRight w:val="0"/>
      <w:marTop w:val="0"/>
      <w:marBottom w:val="0"/>
      <w:divBdr>
        <w:top w:val="none" w:sz="0" w:space="0" w:color="auto"/>
        <w:left w:val="none" w:sz="0" w:space="0" w:color="auto"/>
        <w:bottom w:val="none" w:sz="0" w:space="0" w:color="auto"/>
        <w:right w:val="none" w:sz="0" w:space="0" w:color="auto"/>
      </w:divBdr>
    </w:div>
    <w:div w:id="18209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2814</Words>
  <Characters>16605</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Knihovna Město Kosmonosy</dc:creator>
  <cp:keywords/>
  <dc:description/>
  <cp:lastModifiedBy>Knihovna Město Kosmonosy</cp:lastModifiedBy>
  <cp:revision>5</cp:revision>
  <dcterms:created xsi:type="dcterms:W3CDTF">2022-10-03T07:39:00Z</dcterms:created>
  <dcterms:modified xsi:type="dcterms:W3CDTF">2022-10-03T09:18:00Z</dcterms:modified>
</cp:coreProperties>
</file>